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633F2F">
        <w:tc>
          <w:tcPr>
            <w:tcW w:w="4785" w:type="dxa"/>
          </w:tcPr>
          <w:p w:rsidR="00654F4D" w:rsidRPr="00DF1197" w:rsidRDefault="00654F4D" w:rsidP="00DF1197">
            <w:pPr>
              <w:pStyle w:val="a6"/>
              <w:wordWrap w:val="0"/>
              <w:autoSpaceDN w:val="0"/>
              <w:adjustRightInd w:val="0"/>
              <w:spacing w:line="290" w:lineRule="atLeast"/>
              <w:ind w:firstLineChars="200" w:firstLine="510"/>
              <w:jc w:val="center"/>
              <w:rPr>
                <w:sz w:val="26"/>
                <w:szCs w:val="26"/>
              </w:rPr>
            </w:pPr>
            <w:r w:rsidRPr="00DF1197">
              <w:rPr>
                <w:rFonts w:hint="eastAsia"/>
                <w:b/>
                <w:bCs/>
                <w:sz w:val="26"/>
                <w:szCs w:val="26"/>
              </w:rPr>
              <w:t>중고 전기전자제품 유통 관리방법</w:t>
            </w:r>
          </w:p>
          <w:p w:rsidR="00654F4D" w:rsidRDefault="00654F4D" w:rsidP="00DF1197">
            <w:pPr>
              <w:pStyle w:val="a6"/>
              <w:wordWrap w:val="0"/>
              <w:autoSpaceDN w:val="0"/>
              <w:adjustRightInd w:val="0"/>
              <w:spacing w:line="290" w:lineRule="atLeast"/>
              <w:ind w:firstLineChars="200" w:firstLine="420"/>
              <w:jc w:val="center"/>
              <w:rPr>
                <w:rFonts w:hint="eastAsia"/>
                <w:sz w:val="21"/>
                <w:szCs w:val="21"/>
              </w:rPr>
            </w:pPr>
            <w:proofErr w:type="spellStart"/>
            <w:r w:rsidRPr="00DF1197">
              <w:rPr>
                <w:rFonts w:hint="eastAsia"/>
                <w:sz w:val="21"/>
                <w:szCs w:val="21"/>
              </w:rPr>
              <w:t>상무부</w:t>
            </w:r>
            <w:proofErr w:type="spellEnd"/>
            <w:r w:rsidRPr="00DF1197">
              <w:rPr>
                <w:rFonts w:hint="eastAsia"/>
                <w:sz w:val="21"/>
                <w:szCs w:val="21"/>
              </w:rPr>
              <w:t xml:space="preserve"> </w:t>
            </w:r>
            <w:proofErr w:type="spellStart"/>
            <w:r w:rsidRPr="00DF1197">
              <w:rPr>
                <w:rFonts w:hint="eastAsia"/>
                <w:sz w:val="21"/>
                <w:szCs w:val="21"/>
              </w:rPr>
              <w:t>령</w:t>
            </w:r>
            <w:proofErr w:type="spellEnd"/>
            <w:r w:rsidRPr="00DF1197">
              <w:rPr>
                <w:rFonts w:hint="eastAsia"/>
                <w:sz w:val="21"/>
                <w:szCs w:val="21"/>
              </w:rPr>
              <w:t xml:space="preserve"> 2013년 제1호</w:t>
            </w:r>
          </w:p>
          <w:p w:rsidR="00DF1197" w:rsidRPr="00DF1197" w:rsidRDefault="00DF1197" w:rsidP="00DF1197">
            <w:pPr>
              <w:pStyle w:val="a6"/>
              <w:wordWrap w:val="0"/>
              <w:autoSpaceDN w:val="0"/>
              <w:adjustRightInd w:val="0"/>
              <w:spacing w:line="290" w:lineRule="atLeast"/>
              <w:ind w:firstLineChars="200" w:firstLine="420"/>
              <w:jc w:val="center"/>
              <w:rPr>
                <w:rFonts w:hint="eastAsia"/>
                <w:sz w:val="21"/>
                <w:szCs w:val="21"/>
              </w:rPr>
            </w:pPr>
          </w:p>
          <w:p w:rsidR="00654F4D" w:rsidRPr="00DF1197" w:rsidRDefault="00654F4D" w:rsidP="00DF1197">
            <w:pPr>
              <w:pStyle w:val="a6"/>
              <w:wordWrap w:val="0"/>
              <w:autoSpaceDN w:val="0"/>
              <w:adjustRightInd w:val="0"/>
              <w:spacing w:line="290" w:lineRule="atLeast"/>
              <w:ind w:firstLineChars="200" w:firstLine="420"/>
              <w:jc w:val="center"/>
              <w:rPr>
                <w:rFonts w:hint="eastAsia"/>
                <w:sz w:val="21"/>
                <w:szCs w:val="21"/>
              </w:rPr>
            </w:pPr>
            <w:r w:rsidRPr="00DF1197">
              <w:rPr>
                <w:rFonts w:hint="eastAsia"/>
                <w:sz w:val="21"/>
                <w:szCs w:val="21"/>
              </w:rPr>
              <w:t xml:space="preserve">《중고 전기전자제품 유통 관리방법》이 2013년 2월 17일의 </w:t>
            </w:r>
            <w:proofErr w:type="spellStart"/>
            <w:r w:rsidRPr="00DF1197">
              <w:rPr>
                <w:rFonts w:hint="eastAsia"/>
                <w:sz w:val="21"/>
                <w:szCs w:val="21"/>
              </w:rPr>
              <w:t>상무부</w:t>
            </w:r>
            <w:proofErr w:type="spellEnd"/>
            <w:r w:rsidRPr="00DF1197">
              <w:rPr>
                <w:rFonts w:hint="eastAsia"/>
                <w:sz w:val="21"/>
                <w:szCs w:val="21"/>
              </w:rPr>
              <w:t xml:space="preserve"> 제74차 상무회의에서 심의 통과되어 이에 공포하며, 2013년 5월 1일부터 시행한다.</w:t>
            </w:r>
          </w:p>
          <w:p w:rsidR="00654F4D" w:rsidRPr="00DF1197" w:rsidRDefault="00654F4D" w:rsidP="00DF1197">
            <w:pPr>
              <w:pStyle w:val="a6"/>
              <w:wordWrap w:val="0"/>
              <w:autoSpaceDN w:val="0"/>
              <w:adjustRightInd w:val="0"/>
              <w:spacing w:line="290" w:lineRule="atLeast"/>
              <w:ind w:firstLineChars="200" w:firstLine="420"/>
              <w:jc w:val="right"/>
              <w:rPr>
                <w:rFonts w:hint="eastAsia"/>
                <w:sz w:val="21"/>
                <w:szCs w:val="21"/>
              </w:rPr>
            </w:pPr>
            <w:r w:rsidRPr="00DF1197">
              <w:rPr>
                <w:rFonts w:hint="eastAsia"/>
                <w:sz w:val="21"/>
                <w:szCs w:val="21"/>
              </w:rPr>
              <w:t xml:space="preserve">부장 </w:t>
            </w:r>
            <w:proofErr w:type="spellStart"/>
            <w:r w:rsidRPr="00DF1197">
              <w:rPr>
                <w:rFonts w:hint="eastAsia"/>
                <w:sz w:val="21"/>
                <w:szCs w:val="21"/>
              </w:rPr>
              <w:t>陳德銘</w:t>
            </w:r>
            <w:proofErr w:type="spellEnd"/>
          </w:p>
          <w:p w:rsidR="00654F4D" w:rsidRDefault="00654F4D" w:rsidP="00DF1197">
            <w:pPr>
              <w:pStyle w:val="a6"/>
              <w:wordWrap w:val="0"/>
              <w:autoSpaceDN w:val="0"/>
              <w:adjustRightInd w:val="0"/>
              <w:spacing w:line="290" w:lineRule="atLeast"/>
              <w:ind w:firstLineChars="200" w:firstLine="420"/>
              <w:jc w:val="right"/>
              <w:rPr>
                <w:rFonts w:hint="eastAsia"/>
                <w:sz w:val="21"/>
                <w:szCs w:val="21"/>
              </w:rPr>
            </w:pPr>
            <w:r w:rsidRPr="00DF1197">
              <w:rPr>
                <w:rFonts w:hint="eastAsia"/>
                <w:sz w:val="21"/>
                <w:szCs w:val="21"/>
              </w:rPr>
              <w:t>2013년 3월 15일</w:t>
            </w:r>
          </w:p>
          <w:p w:rsidR="00BD4ED0" w:rsidRPr="00DF1197" w:rsidRDefault="00BD4ED0" w:rsidP="00DF1197">
            <w:pPr>
              <w:pStyle w:val="a6"/>
              <w:wordWrap w:val="0"/>
              <w:autoSpaceDN w:val="0"/>
              <w:adjustRightInd w:val="0"/>
              <w:spacing w:line="290" w:lineRule="atLeast"/>
              <w:ind w:firstLineChars="200" w:firstLine="420"/>
              <w:jc w:val="right"/>
              <w:rPr>
                <w:rFonts w:hint="eastAsia"/>
                <w:sz w:val="21"/>
                <w:szCs w:val="21"/>
              </w:rPr>
            </w:pPr>
          </w:p>
          <w:p w:rsidR="00654F4D" w:rsidRPr="00DF1197" w:rsidRDefault="00654F4D" w:rsidP="00DF1197">
            <w:pPr>
              <w:pStyle w:val="a6"/>
              <w:wordWrap w:val="0"/>
              <w:autoSpaceDN w:val="0"/>
              <w:adjustRightInd w:val="0"/>
              <w:spacing w:line="290" w:lineRule="atLeast"/>
              <w:ind w:firstLineChars="200" w:firstLine="420"/>
              <w:rPr>
                <w:rFonts w:hint="eastAsia"/>
                <w:sz w:val="21"/>
                <w:szCs w:val="21"/>
              </w:rPr>
            </w:pP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제1조 </w:t>
            </w:r>
            <w:r w:rsidRPr="00DF1197">
              <w:rPr>
                <w:rFonts w:hAnsi="한컴바탕" w:hint="eastAsia"/>
              </w:rPr>
              <w:t xml:space="preserve">중고 전기기계제품 유통에 대한 관리를 보강하고 자원의 종합 이용을 촉진시키고 환경을 보호하기 위해 </w:t>
            </w:r>
            <w:r w:rsidRPr="00DF1197">
              <w:rPr>
                <w:rFonts w:hint="eastAsia"/>
              </w:rPr>
              <w:t>《중화인민공화국 순환경제촉진법》, 《폐기 전기전자제품 회수처리 관리조례》 등 법률, 법규에 의거 이 방법을 제정한다.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제2조 </w:t>
            </w:r>
            <w:r w:rsidRPr="00DF1197">
              <w:rPr>
                <w:rFonts w:hAnsi="한컴바탕" w:hint="eastAsia"/>
              </w:rPr>
              <w:t>이 방법에서 중고 전기전자제품이라 함은 이미 소비영역에 들어갔고 기존 사용가치의 전부 또는 일부를 계속 유지하고 있는 전기전자제품을 가리킨다. 여기에는 냉동에어컨기구, 청정기구, 주방기구, 통풍기구, 난방 및 다리미기구, 개인간호기구, 보건기구, 오락기구 등의 전기제품과 음향오락, 정보기술 등 종류의 전자제품을 포함한다.</w:t>
            </w:r>
          </w:p>
          <w:p w:rsidR="00654F4D" w:rsidRPr="00DF1197" w:rsidRDefault="00654F4D" w:rsidP="00DF1197">
            <w:pPr>
              <w:pStyle w:val="MS"/>
              <w:wordWrap w:val="0"/>
              <w:autoSpaceDN w:val="0"/>
              <w:adjustRightInd w:val="0"/>
              <w:spacing w:line="290" w:lineRule="atLeast"/>
              <w:ind w:firstLineChars="200" w:firstLine="420"/>
              <w:rPr>
                <w:rFonts w:hint="eastAsia"/>
              </w:rPr>
            </w:pPr>
            <w:r w:rsidRPr="00DF1197">
              <w:rPr>
                <w:rFonts w:hAnsi="한컴바탕" w:hint="eastAsia"/>
              </w:rPr>
              <w:t>이 방법에서 중고 전기전자제품경영자(이하 경영자라 함)라 함은 중고 전기전자제품 수매나 판매활동에 종사하는 법인, 기타 경제조직 또는 개인공상업자를 가리킨다.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제3조 </w:t>
            </w:r>
            <w:r w:rsidRPr="00DF1197">
              <w:rPr>
                <w:rFonts w:hAnsi="한컴바탕" w:hint="eastAsia"/>
              </w:rPr>
              <w:t>이 방법에서 중고 전기전자제품 유통이라 함은 경영자가 중고 전기전자제품을 수매, 판매하는 활동을 가리킨다.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제4조 </w:t>
            </w:r>
            <w:r w:rsidRPr="00DF1197">
              <w:rPr>
                <w:rFonts w:hAnsi="한컴바탕" w:hint="eastAsia"/>
              </w:rPr>
              <w:t>경영자는 법률, 법규 및 관련 표준에 따라 경영활동에 종사하고 신의성실, 공정, 공개 원칙을 준수하여야 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제5조 </w:t>
            </w:r>
            <w:proofErr w:type="spellStart"/>
            <w:r w:rsidRPr="00DF1197">
              <w:rPr>
                <w:rFonts w:hAnsi="한컴바탕" w:hint="eastAsia"/>
              </w:rPr>
              <w:t>상무부는</w:t>
            </w:r>
            <w:proofErr w:type="spellEnd"/>
            <w:r w:rsidRPr="00DF1197">
              <w:rPr>
                <w:rFonts w:hAnsi="한컴바탕" w:hint="eastAsia"/>
              </w:rPr>
              <w:t xml:space="preserve"> 중고 전기전자제품 유통에 대한 업계 관리를 실시하고 업계 발전계획, 정책을 제정한다.</w:t>
            </w:r>
          </w:p>
          <w:p w:rsidR="00654F4D" w:rsidRPr="00DF1197" w:rsidRDefault="00654F4D" w:rsidP="00DF1197">
            <w:pPr>
              <w:pStyle w:val="MS"/>
              <w:wordWrap w:val="0"/>
              <w:autoSpaceDN w:val="0"/>
              <w:adjustRightInd w:val="0"/>
              <w:spacing w:line="290" w:lineRule="atLeast"/>
              <w:ind w:firstLineChars="200" w:firstLine="420"/>
              <w:rPr>
                <w:rFonts w:hint="eastAsia"/>
              </w:rPr>
            </w:pPr>
            <w:proofErr w:type="spellStart"/>
            <w:r w:rsidRPr="00DF1197">
              <w:rPr>
                <w:rFonts w:hAnsi="한컴바탕" w:hint="eastAsia"/>
              </w:rPr>
              <w:t>현급</w:t>
            </w:r>
            <w:proofErr w:type="spellEnd"/>
            <w:r w:rsidRPr="00DF1197">
              <w:rPr>
                <w:rFonts w:hAnsi="한컴바탕" w:hint="eastAsia"/>
              </w:rPr>
              <w:t xml:space="preserve"> 이사 지방 상무주무부서는 본 행정구역 내 중고 전기전자제품 유통에 대한 업계관리를 실시한다.</w:t>
            </w:r>
          </w:p>
          <w:p w:rsidR="00654F4D" w:rsidRPr="002409C9" w:rsidRDefault="00654F4D" w:rsidP="002409C9">
            <w:pPr>
              <w:pStyle w:val="MS"/>
              <w:wordWrap w:val="0"/>
              <w:autoSpaceDN w:val="0"/>
              <w:adjustRightInd w:val="0"/>
              <w:spacing w:line="290" w:lineRule="atLeast"/>
              <w:ind w:firstLineChars="200" w:firstLine="364"/>
              <w:rPr>
                <w:rFonts w:hint="eastAsia"/>
                <w:spacing w:val="-12"/>
              </w:rPr>
            </w:pPr>
            <w:r w:rsidRPr="002409C9">
              <w:rPr>
                <w:rFonts w:hAnsi="한컴바탕" w:hint="eastAsia"/>
                <w:b/>
                <w:bCs/>
                <w:spacing w:val="-12"/>
              </w:rPr>
              <w:t xml:space="preserve">제6조 </w:t>
            </w:r>
            <w:r w:rsidRPr="002409C9">
              <w:rPr>
                <w:rFonts w:hAnsi="한컴바탕" w:hint="eastAsia"/>
                <w:spacing w:val="-12"/>
              </w:rPr>
              <w:t>유관 업계협회는 약관의 규정에 따라 경영자를 위해 열심히 서비스를 제공하고 전문 기능교육을 실시하여 중고 전기전자제품 보존서류 정보시스템을 구축하고 기업과 종업자의 신의성실 경영 보존서류를 구축함으로써 업계의 자율 역할을 발휘한다.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lastRenderedPageBreak/>
              <w:t xml:space="preserve">제7조 </w:t>
            </w:r>
            <w:r w:rsidRPr="00DF1197">
              <w:rPr>
                <w:rFonts w:hAnsi="한컴바탕" w:hint="eastAsia"/>
              </w:rPr>
              <w:t xml:space="preserve">경영자는 중고 전기전자제품을 수매할 때 수매제품을 등록해야 한다. 등록정보에는 중고 전기전자제품의 품명, 상표, 사이즈, 판매자의 원시 구매증빙서류 또는 판매자의 신원정보 등이 포함된다. </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제8조 </w:t>
            </w:r>
            <w:r w:rsidRPr="00DF1197">
              <w:rPr>
                <w:rFonts w:hAnsi="한컴바탕" w:hint="eastAsia"/>
              </w:rPr>
              <w:t>경영자는 중고 전기전자제품 보존서류 자료를 건립하여야 한다. 보존서류 자료에는 제품의 수매등록정보, 품질성능상태, 주요부품의 수리, 수선 상황과 후 부품의 상표, 생산자 정도 등 상황이 포함된다.</w:t>
            </w:r>
          </w:p>
          <w:p w:rsidR="00654F4D" w:rsidRPr="002409C9" w:rsidRDefault="00654F4D" w:rsidP="002409C9">
            <w:pPr>
              <w:pStyle w:val="MS"/>
              <w:wordWrap w:val="0"/>
              <w:autoSpaceDN w:val="0"/>
              <w:adjustRightInd w:val="0"/>
              <w:spacing w:line="290" w:lineRule="atLeast"/>
              <w:ind w:firstLineChars="200" w:firstLine="388"/>
              <w:rPr>
                <w:rFonts w:hint="eastAsia"/>
                <w:spacing w:val="-6"/>
              </w:rPr>
            </w:pPr>
            <w:r w:rsidRPr="002409C9">
              <w:rPr>
                <w:rFonts w:hAnsi="한컴바탕" w:hint="eastAsia"/>
                <w:b/>
                <w:bCs/>
                <w:spacing w:val="-6"/>
              </w:rPr>
              <w:t xml:space="preserve">제9조 </w:t>
            </w:r>
            <w:r w:rsidRPr="002409C9">
              <w:rPr>
                <w:rFonts w:hAnsi="한컴바탕" w:hint="eastAsia"/>
                <w:spacing w:val="-6"/>
              </w:rPr>
              <w:t>경영자는 유통과정에서 알게 된 기관, 기(사)</w:t>
            </w:r>
            <w:proofErr w:type="spellStart"/>
            <w:r w:rsidRPr="002409C9">
              <w:rPr>
                <w:rFonts w:hAnsi="한컴바탕" w:hint="eastAsia"/>
                <w:spacing w:val="-6"/>
              </w:rPr>
              <w:t>업단위</w:t>
            </w:r>
            <w:proofErr w:type="spellEnd"/>
            <w:r w:rsidRPr="002409C9">
              <w:rPr>
                <w:rFonts w:hAnsi="한컴바탕" w:hint="eastAsia"/>
                <w:spacing w:val="-6"/>
              </w:rPr>
              <w:t xml:space="preserve"> 및 개인의 정보를 중고 전자전자제품 유통활동과 무관한 분야에 사용할 수 없다. 중고 전기전자제품이 상업비밀, 개인의 프라이버시와 관련되는 경우 </w:t>
            </w:r>
            <w:proofErr w:type="spellStart"/>
            <w:r w:rsidRPr="002409C9">
              <w:rPr>
                <w:rFonts w:hAnsi="한컴바탕" w:hint="eastAsia"/>
                <w:spacing w:val="-6"/>
              </w:rPr>
              <w:t>판매자는</w:t>
            </w:r>
            <w:proofErr w:type="spellEnd"/>
            <w:r w:rsidRPr="002409C9">
              <w:rPr>
                <w:rFonts w:hAnsi="한컴바탕" w:hint="eastAsia"/>
                <w:spacing w:val="-6"/>
              </w:rPr>
              <w:t xml:space="preserve"> 판매하기 전에 관련 정보를 적절하게 처리하여야 하며, 경영자가 상기 제품을 수매하기 전에 이를 제시하여야 한다.</w:t>
            </w:r>
          </w:p>
          <w:p w:rsidR="00654F4D" w:rsidRPr="002409C9" w:rsidRDefault="00654F4D" w:rsidP="002409C9">
            <w:pPr>
              <w:pStyle w:val="MS"/>
              <w:wordWrap w:val="0"/>
              <w:autoSpaceDN w:val="0"/>
              <w:adjustRightInd w:val="0"/>
              <w:spacing w:line="290" w:lineRule="atLeast"/>
              <w:ind w:firstLineChars="200" w:firstLine="380"/>
              <w:rPr>
                <w:rFonts w:hint="eastAsia"/>
                <w:spacing w:val="-10"/>
              </w:rPr>
            </w:pPr>
            <w:r w:rsidRPr="002409C9">
              <w:rPr>
                <w:rFonts w:hAnsi="한컴바탕" w:hint="eastAsia"/>
                <w:spacing w:val="-10"/>
              </w:rPr>
              <w:t>비밀과 관련되는 사용중지 중고 전기전자제품의 유통활동에서 탈퇴하는 경우 《</w:t>
            </w:r>
            <w:proofErr w:type="spellStart"/>
            <w:r w:rsidRPr="002409C9">
              <w:rPr>
                <w:rFonts w:hAnsi="한컴바탕" w:hint="eastAsia"/>
                <w:spacing w:val="-10"/>
              </w:rPr>
              <w:t>국가기빌</w:t>
            </w:r>
            <w:proofErr w:type="spellEnd"/>
            <w:r w:rsidRPr="002409C9">
              <w:rPr>
                <w:rFonts w:hAnsi="한컴바탕" w:hint="eastAsia"/>
                <w:spacing w:val="-10"/>
              </w:rPr>
              <w:t xml:space="preserve"> 보호법》과 국과의 비밀보호 관련 규정에 부합되어야 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제10조 </w:t>
            </w:r>
            <w:r w:rsidRPr="00DF1197">
              <w:rPr>
                <w:rFonts w:hAnsi="한컴바탕" w:hint="eastAsia"/>
              </w:rPr>
              <w:t>경영자는 다음의 중고 전기전자제품을 수매할 수 없다.</w:t>
            </w:r>
          </w:p>
          <w:p w:rsidR="00654F4D" w:rsidRPr="00DF1197" w:rsidRDefault="00654F4D" w:rsidP="00DF1197">
            <w:pPr>
              <w:pStyle w:val="MS"/>
              <w:wordWrap w:val="0"/>
              <w:autoSpaceDN w:val="0"/>
              <w:adjustRightInd w:val="0"/>
              <w:spacing w:line="290" w:lineRule="atLeast"/>
              <w:ind w:firstLineChars="200" w:firstLine="420"/>
              <w:rPr>
                <w:rFonts w:hint="eastAsia"/>
              </w:rPr>
            </w:pPr>
            <w:r w:rsidRPr="00DF1197">
              <w:rPr>
                <w:rFonts w:hAnsi="한컴바탕" w:hint="eastAsia"/>
              </w:rPr>
              <w:t>(1) 법에 따라 차압, 압류된 전기전자제품</w:t>
            </w:r>
          </w:p>
          <w:p w:rsidR="00654F4D" w:rsidRPr="002409C9" w:rsidRDefault="00654F4D" w:rsidP="002409C9">
            <w:pPr>
              <w:pStyle w:val="MS"/>
              <w:wordWrap w:val="0"/>
              <w:autoSpaceDN w:val="0"/>
              <w:adjustRightInd w:val="0"/>
              <w:spacing w:line="290" w:lineRule="atLeast"/>
              <w:ind w:firstLineChars="200" w:firstLine="388"/>
              <w:rPr>
                <w:rFonts w:hint="eastAsia"/>
                <w:spacing w:val="-8"/>
              </w:rPr>
            </w:pPr>
            <w:r w:rsidRPr="002409C9">
              <w:rPr>
                <w:rFonts w:hAnsi="한컴바탕" w:hint="eastAsia"/>
                <w:spacing w:val="-8"/>
              </w:rPr>
              <w:t>(2) 절도, 강탈, 사기, 밀수 또는 기타 불법 범죄수단으로 취득한 것을 분명히 아는 전기전자제품</w:t>
            </w:r>
          </w:p>
          <w:p w:rsidR="00654F4D" w:rsidRPr="002409C9" w:rsidRDefault="00654F4D" w:rsidP="002409C9">
            <w:pPr>
              <w:pStyle w:val="MS"/>
              <w:wordWrap w:val="0"/>
              <w:autoSpaceDN w:val="0"/>
              <w:adjustRightInd w:val="0"/>
              <w:spacing w:line="290" w:lineRule="atLeast"/>
              <w:ind w:firstLineChars="200" w:firstLine="372"/>
              <w:rPr>
                <w:rFonts w:hint="eastAsia"/>
                <w:spacing w:val="-12"/>
              </w:rPr>
            </w:pPr>
            <w:r w:rsidRPr="002409C9">
              <w:rPr>
                <w:rFonts w:hAnsi="한컴바탕" w:hint="eastAsia"/>
                <w:spacing w:val="-12"/>
              </w:rPr>
              <w:t xml:space="preserve">(3) 합법적 출처를 설명할 수 없는 </w:t>
            </w:r>
            <w:r w:rsidR="002409C9" w:rsidRPr="002409C9">
              <w:rPr>
                <w:rFonts w:hAnsi="한컴바탕" w:hint="eastAsia"/>
                <w:spacing w:val="-12"/>
              </w:rPr>
              <w:t>전기전</w:t>
            </w:r>
            <w:r w:rsidRPr="002409C9">
              <w:rPr>
                <w:rFonts w:hAnsi="한컴바탕" w:hint="eastAsia"/>
                <w:spacing w:val="-12"/>
              </w:rPr>
              <w:t>자제품</w:t>
            </w:r>
          </w:p>
          <w:p w:rsidR="00654F4D" w:rsidRPr="00DF1197" w:rsidRDefault="00654F4D" w:rsidP="00DF1197">
            <w:pPr>
              <w:pStyle w:val="MS"/>
              <w:wordWrap w:val="0"/>
              <w:autoSpaceDN w:val="0"/>
              <w:adjustRightInd w:val="0"/>
              <w:spacing w:line="290" w:lineRule="atLeast"/>
              <w:ind w:firstLineChars="200" w:firstLine="420"/>
              <w:rPr>
                <w:rFonts w:hint="eastAsia"/>
              </w:rPr>
            </w:pPr>
            <w:r w:rsidRPr="00DF1197">
              <w:rPr>
                <w:rFonts w:hAnsi="한컴바탕" w:hint="eastAsia"/>
              </w:rPr>
              <w:t>(4) 기타 법률, 행정법규에서 수매를 금지하는 전기전자제품.</w:t>
            </w:r>
          </w:p>
          <w:p w:rsidR="00654F4D" w:rsidRPr="00180EDF" w:rsidRDefault="00654F4D" w:rsidP="00180EDF">
            <w:pPr>
              <w:pStyle w:val="MS"/>
              <w:wordWrap w:val="0"/>
              <w:autoSpaceDN w:val="0"/>
              <w:adjustRightInd w:val="0"/>
              <w:spacing w:line="290" w:lineRule="atLeast"/>
              <w:ind w:firstLineChars="200" w:firstLine="388"/>
              <w:rPr>
                <w:rFonts w:hint="eastAsia"/>
                <w:spacing w:val="-6"/>
              </w:rPr>
            </w:pPr>
            <w:r w:rsidRPr="00180EDF">
              <w:rPr>
                <w:rFonts w:hAnsi="한컴바탕" w:hint="eastAsia"/>
                <w:b/>
                <w:bCs/>
                <w:spacing w:val="-6"/>
              </w:rPr>
              <w:t xml:space="preserve">제11조 </w:t>
            </w:r>
            <w:r w:rsidRPr="00180EDF">
              <w:rPr>
                <w:rFonts w:hAnsi="한컴바탕" w:hint="eastAsia"/>
                <w:spacing w:val="-6"/>
              </w:rPr>
              <w:t>판매하고자 하는 중고 전기전자제품은 뚜렷한 위치에 중고제품임을 명기하여야 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제12조 </w:t>
            </w:r>
            <w:r w:rsidRPr="00DF1197">
              <w:rPr>
                <w:rFonts w:hAnsi="한컴바탕" w:hint="eastAsia"/>
              </w:rPr>
              <w:t xml:space="preserve">경영자는 중고 전기전자제품을 판매할 때 구매자에게 제품의 품질성능 상황, 주요부품의 수리, 수선 등 관련 상황을 설명하여야 한다. 경영자는 수선제품을 신제품으로 사칭하여 판매할 수 없다. </w:t>
            </w:r>
          </w:p>
          <w:p w:rsidR="00654F4D" w:rsidRPr="00433420" w:rsidRDefault="00654F4D" w:rsidP="00433420">
            <w:pPr>
              <w:pStyle w:val="MS"/>
              <w:wordWrap w:val="0"/>
              <w:autoSpaceDN w:val="0"/>
              <w:adjustRightInd w:val="0"/>
              <w:spacing w:line="290" w:lineRule="atLeast"/>
              <w:ind w:firstLineChars="200" w:firstLine="356"/>
              <w:rPr>
                <w:rFonts w:hint="eastAsia"/>
                <w:spacing w:val="-14"/>
              </w:rPr>
            </w:pPr>
            <w:r w:rsidRPr="00433420">
              <w:rPr>
                <w:rFonts w:hAnsi="한컴바탕" w:hint="eastAsia"/>
                <w:b/>
                <w:bCs/>
                <w:spacing w:val="-14"/>
              </w:rPr>
              <w:t xml:space="preserve">제13조 </w:t>
            </w:r>
            <w:r w:rsidRPr="00433420">
              <w:rPr>
                <w:rFonts w:hAnsi="한컴바탕" w:hint="eastAsia"/>
                <w:spacing w:val="-14"/>
              </w:rPr>
              <w:t>경영자는 구매자에게 판매증빙서류나 세금계산서를 발급하고 3개월 이상의 무료 보증서비스를 제공하여야 한다. 다만 거래 쌍방이 별도의 약정이 있는 경우는 예외로 한다. 중고 전기전자제품이 아직도 "수리, 교체, 반환" 유효기간 내인 경우 경영자는 법에 따라 "수리, 교체, 반환" 책임을 이행하여야 한다.</w:t>
            </w:r>
          </w:p>
          <w:p w:rsidR="00654F4D" w:rsidRPr="00DF1197" w:rsidRDefault="00654F4D" w:rsidP="00DF1197">
            <w:pPr>
              <w:pStyle w:val="MS"/>
              <w:wordWrap w:val="0"/>
              <w:autoSpaceDN w:val="0"/>
              <w:adjustRightInd w:val="0"/>
              <w:spacing w:line="290" w:lineRule="atLeast"/>
              <w:ind w:firstLineChars="200" w:firstLine="420"/>
              <w:rPr>
                <w:rFonts w:hint="eastAsia"/>
              </w:rPr>
            </w:pPr>
            <w:r w:rsidRPr="00DF1197">
              <w:rPr>
                <w:rFonts w:hAnsi="한컴바탕" w:hint="eastAsia"/>
              </w:rPr>
              <w:t>경영자는 판매대장을 설치하여 판매상황을 여실하고 정확하게 기록하여야 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제14조 </w:t>
            </w:r>
            <w:r w:rsidRPr="00DF1197">
              <w:rPr>
                <w:rFonts w:hAnsi="한컴바탕" w:hint="eastAsia"/>
              </w:rPr>
              <w:t xml:space="preserve">경영자는 다음의 중고 전기전자제품을 판매할 수 없다. </w:t>
            </w:r>
          </w:p>
          <w:p w:rsidR="00654F4D" w:rsidRPr="00DF1197" w:rsidRDefault="00654F4D" w:rsidP="00DF1197">
            <w:pPr>
              <w:pStyle w:val="MS"/>
              <w:wordWrap w:val="0"/>
              <w:autoSpaceDN w:val="0"/>
              <w:adjustRightInd w:val="0"/>
              <w:spacing w:line="290" w:lineRule="atLeast"/>
              <w:ind w:firstLineChars="200" w:firstLine="420"/>
              <w:rPr>
                <w:rFonts w:hint="eastAsia"/>
              </w:rPr>
            </w:pPr>
            <w:r w:rsidRPr="00DF1197">
              <w:rPr>
                <w:rFonts w:hAnsi="한컴바탕" w:hint="eastAsia"/>
              </w:rPr>
              <w:t xml:space="preserve">(1) 사용기능을 전부 상실하였거나 국가의 </w:t>
            </w:r>
            <w:r w:rsidRPr="00DF1197">
              <w:rPr>
                <w:rFonts w:hAnsi="한컴바탕" w:hint="eastAsia"/>
              </w:rPr>
              <w:lastRenderedPageBreak/>
              <w:t>강제적 폐기조건에 도달한 경우</w:t>
            </w:r>
          </w:p>
          <w:p w:rsidR="00654F4D" w:rsidRPr="00DF1197" w:rsidRDefault="00654F4D" w:rsidP="00DF1197">
            <w:pPr>
              <w:pStyle w:val="MS"/>
              <w:wordWrap w:val="0"/>
              <w:autoSpaceDN w:val="0"/>
              <w:adjustRightInd w:val="0"/>
              <w:spacing w:line="290" w:lineRule="atLeast"/>
              <w:ind w:firstLineChars="200" w:firstLine="420"/>
              <w:rPr>
                <w:rFonts w:hint="eastAsia"/>
              </w:rPr>
            </w:pPr>
            <w:r w:rsidRPr="00DF1197">
              <w:rPr>
                <w:rFonts w:hAnsi="한컴바탕" w:hint="eastAsia"/>
              </w:rPr>
              <w:t>(2) 인체 건강과 인신, 재산 안전 등 강제적 표준의 요구에 부합되지 않는 경우</w:t>
            </w:r>
          </w:p>
          <w:p w:rsidR="00654F4D" w:rsidRPr="00DF1197" w:rsidRDefault="00654F4D" w:rsidP="00DF1197">
            <w:pPr>
              <w:pStyle w:val="MS"/>
              <w:wordWrap w:val="0"/>
              <w:autoSpaceDN w:val="0"/>
              <w:adjustRightInd w:val="0"/>
              <w:spacing w:line="290" w:lineRule="atLeast"/>
              <w:ind w:firstLineChars="200" w:firstLine="420"/>
              <w:rPr>
                <w:rFonts w:hint="eastAsia"/>
              </w:rPr>
            </w:pPr>
            <w:r w:rsidRPr="00DF1197">
              <w:rPr>
                <w:rFonts w:hAnsi="한컴바탕" w:hint="eastAsia"/>
              </w:rPr>
              <w:t>(3) 기타 법률, 행정법규에서 판매를 금지하는 경우.</w:t>
            </w:r>
          </w:p>
          <w:p w:rsidR="00654F4D" w:rsidRPr="00AB34AD" w:rsidRDefault="00654F4D" w:rsidP="00AB34AD">
            <w:pPr>
              <w:pStyle w:val="MS"/>
              <w:wordWrap w:val="0"/>
              <w:autoSpaceDN w:val="0"/>
              <w:adjustRightInd w:val="0"/>
              <w:spacing w:line="290" w:lineRule="atLeast"/>
              <w:ind w:firstLineChars="200" w:firstLine="364"/>
              <w:rPr>
                <w:rFonts w:hint="eastAsia"/>
                <w:spacing w:val="-12"/>
              </w:rPr>
            </w:pPr>
            <w:r w:rsidRPr="00AB34AD">
              <w:rPr>
                <w:rFonts w:hAnsi="한컴바탕" w:hint="eastAsia"/>
                <w:b/>
                <w:bCs/>
                <w:spacing w:val="-12"/>
              </w:rPr>
              <w:t xml:space="preserve">제15조 </w:t>
            </w:r>
            <w:r w:rsidRPr="00AB34AD">
              <w:rPr>
                <w:rFonts w:hAnsi="한컴바탕" w:hint="eastAsia"/>
                <w:spacing w:val="-12"/>
              </w:rPr>
              <w:t xml:space="preserve">중고 전기전자제품시장은 중고 </w:t>
            </w:r>
            <w:proofErr w:type="spellStart"/>
            <w:r w:rsidRPr="00AB34AD">
              <w:rPr>
                <w:rFonts w:hAnsi="한컴바탕" w:hint="eastAsia"/>
                <w:spacing w:val="-12"/>
              </w:rPr>
              <w:t>전기전자자제품경영자</w:t>
            </w:r>
            <w:proofErr w:type="spellEnd"/>
            <w:r w:rsidRPr="00AB34AD">
              <w:rPr>
                <w:rFonts w:hAnsi="한컴바탕" w:hint="eastAsia"/>
                <w:spacing w:val="-12"/>
              </w:rPr>
              <w:t xml:space="preserve"> 보존서류를 구축하고 시장 내 경영자의 신원정보와 신용정보를 여실하게 기록하여야 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제16조 </w:t>
            </w:r>
            <w:r w:rsidRPr="00DF1197">
              <w:rPr>
                <w:rFonts w:hAnsi="한컴바탕" w:hint="eastAsia"/>
              </w:rPr>
              <w:t xml:space="preserve">국가는 중고 전기전자제품 시장의 정보관리시스템 구축하여 판매제품의 품명, 상표, 사이즈, 물량, 단가, 중개판매회사 </w:t>
            </w:r>
            <w:proofErr w:type="spellStart"/>
            <w:r w:rsidRPr="00DF1197">
              <w:rPr>
                <w:rFonts w:hAnsi="한컴바탕" w:hint="eastAsia"/>
              </w:rPr>
              <w:t>등내용을</w:t>
            </w:r>
            <w:proofErr w:type="spellEnd"/>
            <w:r w:rsidRPr="00DF1197">
              <w:rPr>
                <w:rFonts w:hAnsi="한컴바탕" w:hint="eastAsia"/>
              </w:rPr>
              <w:t xml:space="preserve"> 포함한 경영자의 중고 전기전자제품 판매 관련정보를 지체 없이 집계하는 것을 권장한다. </w:t>
            </w:r>
          </w:p>
          <w:p w:rsidR="00654F4D" w:rsidRPr="00AB34AD" w:rsidRDefault="00654F4D" w:rsidP="00AB34AD">
            <w:pPr>
              <w:pStyle w:val="MS"/>
              <w:wordWrap w:val="0"/>
              <w:autoSpaceDN w:val="0"/>
              <w:adjustRightInd w:val="0"/>
              <w:spacing w:line="290" w:lineRule="atLeast"/>
              <w:ind w:firstLineChars="200" w:firstLine="388"/>
              <w:rPr>
                <w:rFonts w:hint="eastAsia"/>
                <w:spacing w:val="-6"/>
              </w:rPr>
            </w:pPr>
            <w:r w:rsidRPr="00AB34AD">
              <w:rPr>
                <w:rFonts w:hAnsi="한컴바탕" w:hint="eastAsia"/>
                <w:b/>
                <w:bCs/>
                <w:spacing w:val="-6"/>
              </w:rPr>
              <w:t xml:space="preserve">제17조 </w:t>
            </w:r>
            <w:proofErr w:type="spellStart"/>
            <w:r w:rsidRPr="00AB34AD">
              <w:rPr>
                <w:rFonts w:hAnsi="한컴바탕" w:hint="eastAsia"/>
                <w:spacing w:val="-6"/>
              </w:rPr>
              <w:t>현급</w:t>
            </w:r>
            <w:proofErr w:type="spellEnd"/>
            <w:r w:rsidRPr="00AB34AD">
              <w:rPr>
                <w:rFonts w:hAnsi="한컴바탕" w:hint="eastAsia"/>
                <w:spacing w:val="-6"/>
              </w:rPr>
              <w:t xml:space="preserve"> 이상 지방 상무주무부서는 업계발전계획을 제정하고 정책과 종합 조율 등을 촉진시키는 방식을 통하여 중고 전기전자제품의 유통질서를 규율하고 업계발전을 촉진시켜야 한다.</w:t>
            </w:r>
          </w:p>
          <w:p w:rsidR="00654F4D" w:rsidRPr="00E87340" w:rsidRDefault="00654F4D" w:rsidP="00E87340">
            <w:pPr>
              <w:pStyle w:val="MS"/>
              <w:wordWrap w:val="0"/>
              <w:autoSpaceDN w:val="0"/>
              <w:adjustRightInd w:val="0"/>
              <w:spacing w:line="290" w:lineRule="atLeast"/>
              <w:ind w:firstLineChars="200" w:firstLine="396"/>
              <w:rPr>
                <w:rFonts w:hint="eastAsia"/>
                <w:spacing w:val="-4"/>
              </w:rPr>
            </w:pPr>
            <w:r w:rsidRPr="00E87340">
              <w:rPr>
                <w:rFonts w:hAnsi="한컴바탕" w:hint="eastAsia"/>
                <w:b/>
                <w:bCs/>
                <w:spacing w:val="-4"/>
              </w:rPr>
              <w:t xml:space="preserve">제18조 </w:t>
            </w:r>
            <w:proofErr w:type="spellStart"/>
            <w:r w:rsidRPr="00E87340">
              <w:rPr>
                <w:rFonts w:hAnsi="한컴바탕" w:hint="eastAsia"/>
                <w:spacing w:val="-4"/>
              </w:rPr>
              <w:t>현급</w:t>
            </w:r>
            <w:proofErr w:type="spellEnd"/>
            <w:r w:rsidRPr="00E87340">
              <w:rPr>
                <w:rFonts w:hAnsi="한컴바탕" w:hint="eastAsia"/>
                <w:spacing w:val="-4"/>
              </w:rPr>
              <w:t xml:space="preserve"> 이상 지방 상무주무부서는 본 지역의 실제에 비추어 정기 검사 및 </w:t>
            </w:r>
            <w:proofErr w:type="spellStart"/>
            <w:r w:rsidRPr="00E87340">
              <w:rPr>
                <w:rFonts w:hAnsi="한컴바탕" w:hint="eastAsia"/>
                <w:spacing w:val="-4"/>
              </w:rPr>
              <w:t>비정기검사</w:t>
            </w:r>
            <w:proofErr w:type="spellEnd"/>
            <w:r w:rsidRPr="00E87340">
              <w:rPr>
                <w:rFonts w:hAnsi="한컴바탕" w:hint="eastAsia"/>
                <w:spacing w:val="-4"/>
              </w:rPr>
              <w:t xml:space="preserve"> 제도를 구축하여 관련 문제를 지체 없이 발견하고 처리하여야 한다. 경영자와 중고 전기전자제품시장은 상무주무부서의 감독검사에 협조하고 관련 정보와 서류를 여실하게 제공하여야 한다.</w:t>
            </w:r>
          </w:p>
          <w:p w:rsidR="00654F4D" w:rsidRPr="00DF1197" w:rsidRDefault="00654F4D" w:rsidP="00DF1197">
            <w:pPr>
              <w:pStyle w:val="MS"/>
              <w:wordWrap w:val="0"/>
              <w:autoSpaceDN w:val="0"/>
              <w:adjustRightInd w:val="0"/>
              <w:spacing w:line="290" w:lineRule="atLeast"/>
              <w:ind w:firstLineChars="200" w:firstLine="420"/>
              <w:rPr>
                <w:rFonts w:hint="eastAsia"/>
              </w:rPr>
            </w:pPr>
            <w:proofErr w:type="spellStart"/>
            <w:r w:rsidRPr="00DF1197">
              <w:rPr>
                <w:rFonts w:hAnsi="한컴바탕" w:hint="eastAsia"/>
              </w:rPr>
              <w:t>현급</w:t>
            </w:r>
            <w:proofErr w:type="spellEnd"/>
            <w:r w:rsidRPr="00DF1197">
              <w:rPr>
                <w:rFonts w:hAnsi="한컴바탕" w:hint="eastAsia"/>
              </w:rPr>
              <w:t xml:space="preserve"> 이상 지붕 상무주무부서는 본 행정구역 내의 업계 통계업무를 조직하여야 하며, 경영자는 상무주무부서의 요구에 따라 관련 정보와 데이터를 지체 없이 송부하여야 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제19조 </w:t>
            </w:r>
            <w:r w:rsidRPr="00DF1197">
              <w:rPr>
                <w:rFonts w:hAnsi="한컴바탕" w:hint="eastAsia"/>
              </w:rPr>
              <w:t xml:space="preserve">경영자가 이 방법 제7조, 제8조, 제15조 규정을 위반한 경우 </w:t>
            </w:r>
            <w:proofErr w:type="spellStart"/>
            <w:r w:rsidRPr="00DF1197">
              <w:rPr>
                <w:rFonts w:hAnsi="한컴바탕" w:hint="eastAsia"/>
              </w:rPr>
              <w:t>현급</w:t>
            </w:r>
            <w:proofErr w:type="spellEnd"/>
            <w:r w:rsidRPr="00DF1197">
              <w:rPr>
                <w:rFonts w:hAnsi="한컴바탕" w:hint="eastAsia"/>
              </w:rPr>
              <w:t xml:space="preserve"> 이상 지방 상무주무부서에서 시정하도록 명령하며, 기한이 지나도 시정하지 않은 경우 2,000위안 이상 10,000위안 이하의 벌금을 부과할 수 있다.</w:t>
            </w:r>
          </w:p>
          <w:p w:rsidR="00654F4D" w:rsidRPr="00E87340" w:rsidRDefault="00654F4D" w:rsidP="00E87340">
            <w:pPr>
              <w:pStyle w:val="MS"/>
              <w:wordWrap w:val="0"/>
              <w:autoSpaceDN w:val="0"/>
              <w:adjustRightInd w:val="0"/>
              <w:spacing w:line="290" w:lineRule="atLeast"/>
              <w:ind w:firstLineChars="200" w:firstLine="380"/>
              <w:rPr>
                <w:rFonts w:hint="eastAsia"/>
                <w:spacing w:val="-8"/>
              </w:rPr>
            </w:pPr>
            <w:r w:rsidRPr="00E87340">
              <w:rPr>
                <w:rFonts w:hAnsi="한컴바탕" w:hint="eastAsia"/>
                <w:b/>
                <w:bCs/>
                <w:spacing w:val="-8"/>
              </w:rPr>
              <w:t xml:space="preserve">제20조 </w:t>
            </w:r>
            <w:r w:rsidRPr="00E87340">
              <w:rPr>
                <w:rFonts w:hAnsi="한컴바탕" w:hint="eastAsia"/>
                <w:spacing w:val="-8"/>
              </w:rPr>
              <w:t xml:space="preserve">경영자가 이 방법 제9조, 제11조, 제12조, 제13조, 제18조 규정을 위반한 경우 법률, 행정법규에서 규정한 유관부서에서 법에 따라 처리하며, 법률과 법규에 규정이 없는 경우 </w:t>
            </w:r>
            <w:proofErr w:type="spellStart"/>
            <w:r w:rsidRPr="00E87340">
              <w:rPr>
                <w:rFonts w:hAnsi="한컴바탕" w:hint="eastAsia"/>
                <w:spacing w:val="-8"/>
              </w:rPr>
              <w:t>현급</w:t>
            </w:r>
            <w:proofErr w:type="spellEnd"/>
            <w:r w:rsidRPr="00E87340">
              <w:rPr>
                <w:rFonts w:hAnsi="한컴바탕" w:hint="eastAsia"/>
                <w:spacing w:val="-8"/>
              </w:rPr>
              <w:t xml:space="preserve"> 이상 지방 상무주무부서에서 시정하도록 명령하며, 기한이 지나도 시정하지 않은 경우 2,000위안 이상 10,000위안 이하의 벌금을 부과할 수 있으며, 범죄를 구성한 경우 법에 따라 형사상 책임을 묻는다.</w:t>
            </w:r>
          </w:p>
          <w:p w:rsidR="00654F4D" w:rsidRPr="00E87340" w:rsidRDefault="00654F4D" w:rsidP="00E87340">
            <w:pPr>
              <w:pStyle w:val="MS"/>
              <w:wordWrap w:val="0"/>
              <w:autoSpaceDN w:val="0"/>
              <w:adjustRightInd w:val="0"/>
              <w:spacing w:line="290" w:lineRule="atLeast"/>
              <w:ind w:firstLineChars="200" w:firstLine="396"/>
              <w:rPr>
                <w:rFonts w:hint="eastAsia"/>
                <w:spacing w:val="-4"/>
              </w:rPr>
            </w:pPr>
            <w:r w:rsidRPr="00E87340">
              <w:rPr>
                <w:rFonts w:hAnsi="한컴바탕" w:hint="eastAsia"/>
                <w:b/>
                <w:bCs/>
                <w:spacing w:val="-4"/>
              </w:rPr>
              <w:t xml:space="preserve">제21조 </w:t>
            </w:r>
            <w:r w:rsidRPr="00E87340">
              <w:rPr>
                <w:rFonts w:hAnsi="한컴바탕" w:hint="eastAsia"/>
                <w:spacing w:val="-4"/>
              </w:rPr>
              <w:t xml:space="preserve">경영자가 이 방법 제10조, 제14조 규정을 위반한 경우 법률, 행정법규에서 규정한 유관부서에서 법에 따라 처리하며, 법률과 법규에서 규정하지 않은 경우 </w:t>
            </w:r>
            <w:proofErr w:type="spellStart"/>
            <w:r w:rsidRPr="00E87340">
              <w:rPr>
                <w:rFonts w:hAnsi="한컴바탕" w:hint="eastAsia"/>
                <w:spacing w:val="-4"/>
              </w:rPr>
              <w:t>현급</w:t>
            </w:r>
            <w:proofErr w:type="spellEnd"/>
            <w:r w:rsidRPr="00E87340">
              <w:rPr>
                <w:rFonts w:hAnsi="한컴바탕" w:hint="eastAsia"/>
                <w:spacing w:val="-4"/>
              </w:rPr>
              <w:t xml:space="preserve"> 이상 지방 상무주무부서에서 시정하도록 명령하며, 기한이 지나도 시정을 하지 않은 경우 10,000위안 이상 30,000</w:t>
            </w:r>
            <w:r w:rsidRPr="00E87340">
              <w:rPr>
                <w:rFonts w:hAnsi="한컴바탕" w:hint="eastAsia"/>
                <w:spacing w:val="-4"/>
              </w:rPr>
              <w:lastRenderedPageBreak/>
              <w:t>위안 이하의 벌금을 부과할 수 있으며, 범죄를 구성한 경우 법에 따라 형사상 책임을 묻는다.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제22조 </w:t>
            </w:r>
            <w:r w:rsidRPr="00DF1197">
              <w:rPr>
                <w:rFonts w:hAnsi="한컴바탕" w:hint="eastAsia"/>
              </w:rPr>
              <w:t>인터넷을 통해 중고 전기전자제품 수매와 판매활동을 전개하는 경우 이 방법을 참조 집행한다.</w:t>
            </w:r>
          </w:p>
          <w:p w:rsidR="00654F4D" w:rsidRPr="00DF1197" w:rsidRDefault="00654F4D" w:rsidP="00DF1197">
            <w:pPr>
              <w:pStyle w:val="MS"/>
              <w:wordWrap w:val="0"/>
              <w:autoSpaceDN w:val="0"/>
              <w:adjustRightInd w:val="0"/>
              <w:spacing w:line="290" w:lineRule="atLeast"/>
              <w:ind w:firstLineChars="200" w:firstLine="412"/>
              <w:rPr>
                <w:rFonts w:hint="eastAsia"/>
              </w:rPr>
            </w:pPr>
            <w:r w:rsidRPr="00DF1197">
              <w:rPr>
                <w:rFonts w:hAnsi="한컴바탕" w:hint="eastAsia"/>
                <w:b/>
                <w:bCs/>
              </w:rPr>
              <w:t xml:space="preserve">제23조 </w:t>
            </w:r>
            <w:r w:rsidRPr="00DF1197">
              <w:rPr>
                <w:rFonts w:hAnsi="한컴바탕" w:hint="eastAsia"/>
              </w:rPr>
              <w:t>이 방법은 2013년 5월 1일부터 시행한다.</w:t>
            </w:r>
          </w:p>
          <w:p w:rsidR="00654F4D" w:rsidRPr="00DF1197" w:rsidRDefault="00654F4D" w:rsidP="00DF1197">
            <w:pPr>
              <w:wordWrap w:val="0"/>
              <w:autoSpaceDN w:val="0"/>
              <w:adjustRightInd w:val="0"/>
              <w:snapToGrid w:val="0"/>
              <w:spacing w:line="290" w:lineRule="atLeast"/>
              <w:ind w:firstLine="420"/>
              <w:jc w:val="both"/>
              <w:rPr>
                <w:szCs w:val="21"/>
                <w:lang w:eastAsia="ko-KR"/>
              </w:rPr>
            </w:pPr>
          </w:p>
          <w:p w:rsidR="004D6A05" w:rsidRPr="00DF1197" w:rsidRDefault="004D6A05" w:rsidP="00DF1197">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DF1197" w:rsidRDefault="004D6A05" w:rsidP="00DF1197">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654F4D" w:rsidRPr="00DF1197" w:rsidRDefault="00654F4D" w:rsidP="00DF1197">
            <w:pPr>
              <w:wordWrap w:val="0"/>
              <w:autoSpaceDN w:val="0"/>
              <w:adjustRightInd w:val="0"/>
              <w:snapToGrid w:val="0"/>
              <w:spacing w:line="290" w:lineRule="atLeast"/>
              <w:ind w:firstLineChars="0" w:firstLine="0"/>
              <w:jc w:val="center"/>
              <w:rPr>
                <w:rFonts w:ascii="SimSun" w:eastAsia="SimSun" w:hAnsi="SimSun"/>
                <w:b/>
                <w:sz w:val="26"/>
                <w:szCs w:val="26"/>
              </w:rPr>
            </w:pPr>
            <w:r w:rsidRPr="00DF1197">
              <w:rPr>
                <w:rFonts w:ascii="SimSun" w:eastAsia="SimSun" w:hAnsi="SimSun" w:cs="새굴림" w:hint="eastAsia"/>
                <w:b/>
                <w:sz w:val="26"/>
                <w:szCs w:val="26"/>
              </w:rPr>
              <w:t>旧电器电子产品流通管理办法</w:t>
            </w:r>
          </w:p>
          <w:p w:rsidR="00654F4D" w:rsidRPr="00DF1197" w:rsidRDefault="00654F4D" w:rsidP="00DF1197">
            <w:pPr>
              <w:wordWrap w:val="0"/>
              <w:autoSpaceDN w:val="0"/>
              <w:adjustRightInd w:val="0"/>
              <w:snapToGrid w:val="0"/>
              <w:spacing w:line="290" w:lineRule="atLeast"/>
              <w:ind w:firstLineChars="0" w:firstLine="0"/>
              <w:jc w:val="center"/>
              <w:rPr>
                <w:rFonts w:ascii="SimSun" w:eastAsia="SimSun" w:hAnsi="SimSun"/>
                <w:szCs w:val="21"/>
              </w:rPr>
            </w:pPr>
            <w:r w:rsidRPr="00DF1197">
              <w:rPr>
                <w:rFonts w:ascii="SimSun" w:eastAsia="SimSun" w:hAnsi="SimSun" w:cs="바탕" w:hint="eastAsia"/>
                <w:szCs w:val="21"/>
              </w:rPr>
              <w:t>商</w:t>
            </w:r>
            <w:r w:rsidRPr="00DF1197">
              <w:rPr>
                <w:rFonts w:ascii="SimSun" w:eastAsia="SimSun" w:hAnsi="SimSun" w:cs="새굴림" w:hint="eastAsia"/>
                <w:szCs w:val="21"/>
              </w:rPr>
              <w:t>务部令</w:t>
            </w:r>
            <w:r w:rsidRPr="00DF1197">
              <w:rPr>
                <w:rFonts w:ascii="SimSun" w:eastAsia="SimSun" w:hAnsi="SimSun" w:hint="eastAsia"/>
                <w:szCs w:val="21"/>
              </w:rPr>
              <w:t>2013</w:t>
            </w:r>
            <w:r w:rsidRPr="00DF1197">
              <w:rPr>
                <w:rFonts w:ascii="SimSun" w:eastAsia="SimSun" w:hAnsi="SimSun" w:cs="바탕" w:hint="eastAsia"/>
                <w:szCs w:val="21"/>
              </w:rPr>
              <w:t>年第</w:t>
            </w:r>
            <w:r w:rsidRPr="00DF1197">
              <w:rPr>
                <w:rFonts w:ascii="SimSun" w:eastAsia="SimSun" w:hAnsi="SimSun" w:hint="eastAsia"/>
                <w:szCs w:val="21"/>
              </w:rPr>
              <w:t>1</w:t>
            </w:r>
            <w:r w:rsidRPr="00DF1197">
              <w:rPr>
                <w:rFonts w:ascii="SimSun" w:eastAsia="SimSun" w:hAnsi="SimSun" w:cs="새굴림" w:hint="eastAsia"/>
                <w:szCs w:val="21"/>
              </w:rPr>
              <w:t>号</w:t>
            </w:r>
          </w:p>
          <w:p w:rsidR="00654F4D" w:rsidRPr="00DF1197" w:rsidRDefault="00654F4D" w:rsidP="00DF1197">
            <w:pPr>
              <w:wordWrap w:val="0"/>
              <w:autoSpaceDN w:val="0"/>
              <w:adjustRightInd w:val="0"/>
              <w:snapToGrid w:val="0"/>
              <w:spacing w:line="290" w:lineRule="atLeast"/>
              <w:ind w:firstLineChars="0" w:firstLine="0"/>
              <w:jc w:val="center"/>
              <w:rPr>
                <w:rFonts w:ascii="SimSun" w:eastAsia="SimSun" w:hAnsi="SimSun"/>
                <w:szCs w:val="21"/>
              </w:rPr>
            </w:pPr>
          </w:p>
          <w:p w:rsidR="00654F4D" w:rsidRPr="00DF1197" w:rsidRDefault="00654F4D" w:rsidP="00DF1197">
            <w:pPr>
              <w:wordWrap w:val="0"/>
              <w:autoSpaceDN w:val="0"/>
              <w:adjustRightInd w:val="0"/>
              <w:snapToGrid w:val="0"/>
              <w:spacing w:line="290" w:lineRule="atLeast"/>
              <w:ind w:firstLineChars="0" w:firstLine="0"/>
              <w:jc w:val="center"/>
              <w:rPr>
                <w:rFonts w:ascii="SimSun" w:eastAsia="SimSun" w:hAnsi="SimSun"/>
                <w:szCs w:val="21"/>
              </w:rPr>
            </w:pPr>
            <w:r w:rsidRPr="00DF1197">
              <w:rPr>
                <w:rFonts w:ascii="SimSun" w:eastAsia="SimSun" w:hAnsi="SimSun" w:hint="eastAsia"/>
                <w:szCs w:val="21"/>
              </w:rPr>
              <w:t>《</w:t>
            </w:r>
            <w:r w:rsidRPr="00DF1197">
              <w:rPr>
                <w:rFonts w:ascii="SimSun" w:eastAsia="SimSun" w:hAnsi="SimSun" w:cs="새굴림" w:hint="eastAsia"/>
                <w:szCs w:val="21"/>
              </w:rPr>
              <w:t>旧电器电子产品流通管理办法</w:t>
            </w:r>
            <w:r w:rsidRPr="00DF1197">
              <w:rPr>
                <w:rFonts w:ascii="SimSun" w:eastAsia="SimSun" w:hAnsi="SimSun" w:cs="맑은 고딕" w:hint="eastAsia"/>
                <w:szCs w:val="21"/>
              </w:rPr>
              <w:t>》</w:t>
            </w:r>
            <w:r w:rsidRPr="00DF1197">
              <w:rPr>
                <w:rFonts w:ascii="SimSun" w:eastAsia="SimSun" w:hAnsi="SimSun" w:cs="바탕" w:hint="eastAsia"/>
                <w:szCs w:val="21"/>
              </w:rPr>
              <w:t>已</w:t>
            </w:r>
            <w:r w:rsidRPr="00DF1197">
              <w:rPr>
                <w:rFonts w:ascii="SimSun" w:eastAsia="SimSun" w:hAnsi="SimSun" w:cs="새굴림" w:hint="eastAsia"/>
                <w:szCs w:val="21"/>
              </w:rPr>
              <w:t>经</w:t>
            </w:r>
            <w:r w:rsidRPr="00DF1197">
              <w:rPr>
                <w:rFonts w:ascii="SimSun" w:eastAsia="SimSun" w:hAnsi="SimSun" w:hint="eastAsia"/>
                <w:szCs w:val="21"/>
              </w:rPr>
              <w:t>2013</w:t>
            </w:r>
            <w:r w:rsidRPr="00DF1197">
              <w:rPr>
                <w:rFonts w:ascii="SimSun" w:eastAsia="SimSun" w:hAnsi="SimSun" w:cs="바탕" w:hint="eastAsia"/>
                <w:szCs w:val="21"/>
              </w:rPr>
              <w:t>年</w:t>
            </w:r>
            <w:r w:rsidRPr="00DF1197">
              <w:rPr>
                <w:rFonts w:ascii="SimSun" w:eastAsia="SimSun" w:hAnsi="SimSun" w:hint="eastAsia"/>
                <w:szCs w:val="21"/>
              </w:rPr>
              <w:t>2</w:t>
            </w:r>
            <w:r w:rsidRPr="00DF1197">
              <w:rPr>
                <w:rFonts w:ascii="SimSun" w:eastAsia="SimSun" w:hAnsi="SimSun" w:cs="바탕" w:hint="eastAsia"/>
                <w:szCs w:val="21"/>
              </w:rPr>
              <w:t>月</w:t>
            </w:r>
            <w:r w:rsidRPr="00DF1197">
              <w:rPr>
                <w:rFonts w:ascii="SimSun" w:eastAsia="SimSun" w:hAnsi="SimSun" w:hint="eastAsia"/>
                <w:szCs w:val="21"/>
              </w:rPr>
              <w:t>17</w:t>
            </w:r>
            <w:r w:rsidRPr="00DF1197">
              <w:rPr>
                <w:rFonts w:ascii="SimSun" w:eastAsia="SimSun" w:hAnsi="SimSun" w:cs="바탕" w:hint="eastAsia"/>
                <w:szCs w:val="21"/>
              </w:rPr>
              <w:t>日商</w:t>
            </w:r>
            <w:r w:rsidRPr="00DF1197">
              <w:rPr>
                <w:rFonts w:ascii="SimSun" w:eastAsia="SimSun" w:hAnsi="SimSun" w:cs="새굴림" w:hint="eastAsia"/>
                <w:szCs w:val="21"/>
              </w:rPr>
              <w:t>务部第</w:t>
            </w:r>
            <w:r w:rsidRPr="00DF1197">
              <w:rPr>
                <w:rFonts w:ascii="SimSun" w:eastAsia="SimSun" w:hAnsi="SimSun" w:hint="eastAsia"/>
                <w:szCs w:val="21"/>
              </w:rPr>
              <w:t>74</w:t>
            </w:r>
            <w:r w:rsidRPr="00DF1197">
              <w:rPr>
                <w:rFonts w:ascii="SimSun" w:eastAsia="SimSun" w:hAnsi="SimSun" w:cs="바탕" w:hint="eastAsia"/>
                <w:szCs w:val="21"/>
              </w:rPr>
              <w:t>次部</w:t>
            </w:r>
            <w:r w:rsidRPr="00DF1197">
              <w:rPr>
                <w:rFonts w:ascii="SimSun" w:eastAsia="SimSun" w:hAnsi="SimSun" w:cs="새굴림" w:hint="eastAsia"/>
                <w:szCs w:val="21"/>
              </w:rPr>
              <w:t>务会议审议通过</w:t>
            </w:r>
            <w:r w:rsidRPr="00DF1197">
              <w:rPr>
                <w:rFonts w:ascii="SimSun" w:eastAsia="SimSun" w:hAnsi="SimSun" w:cs="맑은 고딕" w:hint="eastAsia"/>
                <w:szCs w:val="21"/>
              </w:rPr>
              <w:t>，</w:t>
            </w:r>
            <w:r w:rsidRPr="00DF1197">
              <w:rPr>
                <w:rFonts w:ascii="SimSun" w:eastAsia="SimSun" w:hAnsi="SimSun" w:cs="새굴림" w:hint="eastAsia"/>
                <w:szCs w:val="21"/>
              </w:rPr>
              <w:t>现予发布</w:t>
            </w:r>
            <w:r w:rsidRPr="00DF1197">
              <w:rPr>
                <w:rFonts w:ascii="SimSun" w:eastAsia="SimSun" w:hAnsi="SimSun" w:cs="맑은 고딕" w:hint="eastAsia"/>
                <w:szCs w:val="21"/>
              </w:rPr>
              <w:t>，</w:t>
            </w:r>
            <w:r w:rsidRPr="00DF1197">
              <w:rPr>
                <w:rFonts w:ascii="SimSun" w:eastAsia="SimSun" w:hAnsi="SimSun" w:cs="바탕" w:hint="eastAsia"/>
                <w:szCs w:val="21"/>
              </w:rPr>
              <w:t>自</w:t>
            </w:r>
            <w:r w:rsidRPr="00DF1197">
              <w:rPr>
                <w:rFonts w:ascii="SimSun" w:eastAsia="SimSun" w:hAnsi="SimSun" w:hint="eastAsia"/>
                <w:szCs w:val="21"/>
              </w:rPr>
              <w:t>2013</w:t>
            </w:r>
            <w:r w:rsidRPr="00DF1197">
              <w:rPr>
                <w:rFonts w:ascii="SimSun" w:eastAsia="SimSun" w:hAnsi="SimSun" w:cs="바탕" w:hint="eastAsia"/>
                <w:szCs w:val="21"/>
              </w:rPr>
              <w:t>年</w:t>
            </w:r>
            <w:r w:rsidRPr="00DF1197">
              <w:rPr>
                <w:rFonts w:ascii="SimSun" w:eastAsia="SimSun" w:hAnsi="SimSun" w:hint="eastAsia"/>
                <w:szCs w:val="21"/>
              </w:rPr>
              <w:t>5</w:t>
            </w:r>
            <w:r w:rsidRPr="00DF1197">
              <w:rPr>
                <w:rFonts w:ascii="SimSun" w:eastAsia="SimSun" w:hAnsi="SimSun" w:cs="바탕" w:hint="eastAsia"/>
                <w:szCs w:val="21"/>
              </w:rPr>
              <w:t>月</w:t>
            </w:r>
            <w:r w:rsidRPr="00DF1197">
              <w:rPr>
                <w:rFonts w:ascii="SimSun" w:eastAsia="SimSun" w:hAnsi="SimSun" w:hint="eastAsia"/>
                <w:szCs w:val="21"/>
              </w:rPr>
              <w:t>1</w:t>
            </w:r>
            <w:r w:rsidRPr="00DF1197">
              <w:rPr>
                <w:rFonts w:ascii="SimSun" w:eastAsia="SimSun" w:hAnsi="SimSun" w:cs="바탕" w:hint="eastAsia"/>
                <w:szCs w:val="21"/>
              </w:rPr>
              <w:t>日起施行</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right"/>
              <w:rPr>
                <w:rFonts w:ascii="SimSun" w:eastAsia="SimSun" w:hAnsi="SimSun"/>
                <w:szCs w:val="21"/>
              </w:rPr>
            </w:pPr>
            <w:r w:rsidRPr="00DF1197">
              <w:rPr>
                <w:rFonts w:ascii="SimSun" w:eastAsia="SimSun" w:hAnsi="SimSun" w:cs="바탕" w:hint="eastAsia"/>
                <w:szCs w:val="21"/>
              </w:rPr>
              <w:t>部</w:t>
            </w:r>
            <w:r w:rsidRPr="00DF1197">
              <w:rPr>
                <w:rFonts w:ascii="SimSun" w:eastAsia="SimSun" w:hAnsi="SimSun" w:hint="eastAsia"/>
                <w:szCs w:val="21"/>
              </w:rPr>
              <w:t xml:space="preserve"> </w:t>
            </w:r>
            <w:r w:rsidRPr="00DF1197">
              <w:rPr>
                <w:rFonts w:ascii="SimSun" w:eastAsia="SimSun" w:hAnsi="SimSun" w:cs="새굴림" w:hint="eastAsia"/>
                <w:szCs w:val="21"/>
              </w:rPr>
              <w:t>长</w:t>
            </w:r>
            <w:r w:rsidRPr="00DF1197">
              <w:rPr>
                <w:rFonts w:ascii="SimSun" w:eastAsia="SimSun" w:hAnsi="SimSun" w:hint="eastAsia"/>
                <w:szCs w:val="21"/>
              </w:rPr>
              <w:t>:</w:t>
            </w:r>
            <w:r w:rsidRPr="00DF1197">
              <w:rPr>
                <w:rFonts w:ascii="SimSun" w:eastAsia="SimSun" w:hAnsi="SimSun" w:cs="새굴림" w:hint="eastAsia"/>
                <w:szCs w:val="21"/>
              </w:rPr>
              <w:t>陈德铭</w:t>
            </w:r>
          </w:p>
          <w:p w:rsidR="00654F4D" w:rsidRDefault="00654F4D" w:rsidP="00DF1197">
            <w:pPr>
              <w:wordWrap w:val="0"/>
              <w:autoSpaceDN w:val="0"/>
              <w:adjustRightInd w:val="0"/>
              <w:snapToGrid w:val="0"/>
              <w:spacing w:line="290" w:lineRule="atLeast"/>
              <w:ind w:firstLineChars="0" w:firstLine="0"/>
              <w:jc w:val="right"/>
              <w:rPr>
                <w:rFonts w:ascii="SimSun" w:hAnsi="SimSun" w:cs="바탕" w:hint="eastAsia"/>
                <w:szCs w:val="21"/>
                <w:lang w:eastAsia="ko-KR"/>
              </w:rPr>
            </w:pPr>
            <w:r w:rsidRPr="00DF1197">
              <w:rPr>
                <w:rFonts w:ascii="SimSun" w:eastAsia="SimSun" w:hAnsi="SimSun" w:hint="eastAsia"/>
                <w:szCs w:val="21"/>
              </w:rPr>
              <w:t>2013</w:t>
            </w:r>
            <w:r w:rsidRPr="00DF1197">
              <w:rPr>
                <w:rFonts w:ascii="SimSun" w:eastAsia="SimSun" w:hAnsi="SimSun" w:cs="바탕" w:hint="eastAsia"/>
                <w:szCs w:val="21"/>
              </w:rPr>
              <w:t>年</w:t>
            </w:r>
            <w:r w:rsidRPr="00DF1197">
              <w:rPr>
                <w:rFonts w:ascii="SimSun" w:eastAsia="SimSun" w:hAnsi="SimSun" w:hint="eastAsia"/>
                <w:szCs w:val="21"/>
              </w:rPr>
              <w:t>3</w:t>
            </w:r>
            <w:r w:rsidRPr="00DF1197">
              <w:rPr>
                <w:rFonts w:ascii="SimSun" w:eastAsia="SimSun" w:hAnsi="SimSun" w:cs="바탕" w:hint="eastAsia"/>
                <w:szCs w:val="21"/>
              </w:rPr>
              <w:t>月</w:t>
            </w:r>
            <w:r w:rsidRPr="00DF1197">
              <w:rPr>
                <w:rFonts w:ascii="SimSun" w:eastAsia="SimSun" w:hAnsi="SimSun" w:hint="eastAsia"/>
                <w:szCs w:val="21"/>
              </w:rPr>
              <w:t>15</w:t>
            </w:r>
            <w:r w:rsidRPr="00DF1197">
              <w:rPr>
                <w:rFonts w:ascii="SimSun" w:eastAsia="SimSun" w:hAnsi="SimSun" w:cs="바탕" w:hint="eastAsia"/>
                <w:szCs w:val="21"/>
              </w:rPr>
              <w:t>日</w:t>
            </w:r>
          </w:p>
          <w:p w:rsidR="00BD4ED0" w:rsidRPr="00BD4ED0" w:rsidRDefault="00BD4ED0" w:rsidP="00DF1197">
            <w:pPr>
              <w:wordWrap w:val="0"/>
              <w:autoSpaceDN w:val="0"/>
              <w:adjustRightInd w:val="0"/>
              <w:snapToGrid w:val="0"/>
              <w:spacing w:line="290" w:lineRule="atLeast"/>
              <w:ind w:firstLineChars="0" w:firstLine="0"/>
              <w:jc w:val="right"/>
              <w:rPr>
                <w:rFonts w:ascii="SimSun" w:hAnsi="SimSun"/>
                <w:szCs w:val="21"/>
                <w:lang w:eastAsia="ko-KR"/>
              </w:rPr>
            </w:pP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第一</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为加强对旧电器电子产品流通的管理</w:t>
            </w:r>
            <w:r w:rsidRPr="00DF1197">
              <w:rPr>
                <w:rFonts w:ascii="SimSun" w:eastAsia="SimSun" w:hAnsi="SimSun" w:cs="맑은 고딕" w:hint="eastAsia"/>
                <w:szCs w:val="21"/>
              </w:rPr>
              <w:t>，</w:t>
            </w:r>
            <w:r w:rsidRPr="00DF1197">
              <w:rPr>
                <w:rFonts w:ascii="SimSun" w:eastAsia="SimSun" w:hAnsi="SimSun" w:cs="바탕" w:hint="eastAsia"/>
                <w:szCs w:val="21"/>
              </w:rPr>
              <w:t>促</w:t>
            </w:r>
            <w:r w:rsidRPr="00DF1197">
              <w:rPr>
                <w:rFonts w:ascii="SimSun" w:eastAsia="SimSun" w:hAnsi="SimSun" w:cs="새굴림" w:hint="eastAsia"/>
                <w:szCs w:val="21"/>
              </w:rPr>
              <w:t>进资源综合利用</w:t>
            </w:r>
            <w:r w:rsidRPr="00DF1197">
              <w:rPr>
                <w:rFonts w:ascii="SimSun" w:eastAsia="SimSun" w:hAnsi="SimSun" w:cs="맑은 고딕" w:hint="eastAsia"/>
                <w:szCs w:val="21"/>
              </w:rPr>
              <w:t>，</w:t>
            </w:r>
            <w:r w:rsidRPr="00DF1197">
              <w:rPr>
                <w:rFonts w:ascii="SimSun" w:eastAsia="SimSun" w:hAnsi="SimSun" w:cs="바탕" w:hint="eastAsia"/>
                <w:szCs w:val="21"/>
              </w:rPr>
              <w:t>保</w:t>
            </w:r>
            <w:r w:rsidRPr="00DF1197">
              <w:rPr>
                <w:rFonts w:ascii="SimSun" w:eastAsia="SimSun" w:hAnsi="SimSun" w:cs="새굴림" w:hint="eastAsia"/>
                <w:szCs w:val="21"/>
              </w:rPr>
              <w:t>护环境</w:t>
            </w:r>
            <w:r w:rsidRPr="00DF1197">
              <w:rPr>
                <w:rFonts w:ascii="SimSun" w:eastAsia="SimSun" w:hAnsi="SimSun" w:cs="맑은 고딕" w:hint="eastAsia"/>
                <w:szCs w:val="21"/>
              </w:rPr>
              <w:t>，</w:t>
            </w:r>
            <w:r w:rsidRPr="00DF1197">
              <w:rPr>
                <w:rFonts w:ascii="SimSun" w:eastAsia="SimSun" w:hAnsi="SimSun" w:cs="바탕" w:hint="eastAsia"/>
                <w:szCs w:val="21"/>
              </w:rPr>
              <w:t>根据</w:t>
            </w:r>
            <w:r w:rsidRPr="00DF1197">
              <w:rPr>
                <w:rFonts w:ascii="SimSun" w:eastAsia="SimSun" w:hAnsi="SimSun" w:cs="맑은 고딕" w:hint="eastAsia"/>
                <w:szCs w:val="21"/>
              </w:rPr>
              <w:t>《</w:t>
            </w:r>
            <w:r w:rsidRPr="00DF1197">
              <w:rPr>
                <w:rFonts w:ascii="SimSun" w:eastAsia="SimSun" w:hAnsi="SimSun" w:cs="바탕" w:hint="eastAsia"/>
                <w:szCs w:val="21"/>
              </w:rPr>
              <w:t>中</w:t>
            </w:r>
            <w:r w:rsidRPr="00DF1197">
              <w:rPr>
                <w:rFonts w:ascii="SimSun" w:eastAsia="SimSun" w:hAnsi="SimSun" w:cs="새굴림" w:hint="eastAsia"/>
                <w:szCs w:val="21"/>
              </w:rPr>
              <w:t>华人民共和国循环经济促进法</w:t>
            </w:r>
            <w:r w:rsidRPr="00DF1197">
              <w:rPr>
                <w:rFonts w:ascii="SimSun" w:eastAsia="SimSun" w:hAnsi="SimSun" w:cs="맑은 고딕" w:hint="eastAsia"/>
                <w:szCs w:val="21"/>
              </w:rPr>
              <w:t>》、《</w:t>
            </w:r>
            <w:r w:rsidRPr="00DF1197">
              <w:rPr>
                <w:rFonts w:ascii="SimSun" w:eastAsia="SimSun" w:hAnsi="SimSun" w:cs="새굴림" w:hint="eastAsia"/>
                <w:szCs w:val="21"/>
              </w:rPr>
              <w:t>废弃电器电子产品回收处理管理条例</w:t>
            </w:r>
            <w:r w:rsidRPr="00DF1197">
              <w:rPr>
                <w:rFonts w:ascii="SimSun" w:eastAsia="SimSun" w:hAnsi="SimSun" w:cs="맑은 고딕" w:hint="eastAsia"/>
                <w:szCs w:val="21"/>
              </w:rPr>
              <w:t>》</w:t>
            </w:r>
            <w:r w:rsidRPr="00DF1197">
              <w:rPr>
                <w:rFonts w:ascii="SimSun" w:eastAsia="SimSun" w:hAnsi="SimSun" w:cs="바탕" w:hint="eastAsia"/>
                <w:szCs w:val="21"/>
              </w:rPr>
              <w:t>等法律法</w:t>
            </w:r>
            <w:r w:rsidRPr="00DF1197">
              <w:rPr>
                <w:rFonts w:ascii="SimSun" w:eastAsia="SimSun" w:hAnsi="SimSun" w:cs="새굴림" w:hint="eastAsia"/>
                <w:szCs w:val="21"/>
              </w:rPr>
              <w:t>规</w:t>
            </w:r>
            <w:r w:rsidRPr="00DF1197">
              <w:rPr>
                <w:rFonts w:ascii="SimSun" w:eastAsia="SimSun" w:hAnsi="SimSun" w:cs="맑은 고딕" w:hint="eastAsia"/>
                <w:szCs w:val="21"/>
              </w:rPr>
              <w:t>，</w:t>
            </w:r>
            <w:r w:rsidRPr="00DF1197">
              <w:rPr>
                <w:rFonts w:ascii="SimSun" w:eastAsia="SimSun" w:hAnsi="SimSun" w:cs="바탕" w:hint="eastAsia"/>
                <w:szCs w:val="21"/>
              </w:rPr>
              <w:t>制定本</w:t>
            </w:r>
            <w:r w:rsidRPr="00DF1197">
              <w:rPr>
                <w:rFonts w:ascii="SimSun" w:eastAsia="SimSun" w:hAnsi="SimSun" w:cs="새굴림" w:hint="eastAsia"/>
                <w:szCs w:val="21"/>
              </w:rPr>
              <w:t>办法</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第二</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바탕" w:hint="eastAsia"/>
                <w:szCs w:val="21"/>
              </w:rPr>
              <w:t>本</w:t>
            </w:r>
            <w:r w:rsidRPr="00DF1197">
              <w:rPr>
                <w:rFonts w:ascii="SimSun" w:eastAsia="SimSun" w:hAnsi="SimSun" w:cs="새굴림" w:hint="eastAsia"/>
                <w:szCs w:val="21"/>
              </w:rPr>
              <w:t>办法所称旧电器电子产品</w:t>
            </w:r>
            <w:r w:rsidRPr="00DF1197">
              <w:rPr>
                <w:rFonts w:ascii="SimSun" w:eastAsia="SimSun" w:hAnsi="SimSun" w:cs="맑은 고딕" w:hint="eastAsia"/>
                <w:szCs w:val="21"/>
              </w:rPr>
              <w:t>，</w:t>
            </w:r>
            <w:r w:rsidRPr="00DF1197">
              <w:rPr>
                <w:rFonts w:ascii="SimSun" w:eastAsia="SimSun" w:hAnsi="SimSun" w:cs="바탕" w:hint="eastAsia"/>
                <w:szCs w:val="21"/>
              </w:rPr>
              <w:t>是指已</w:t>
            </w:r>
            <w:r w:rsidRPr="00DF1197">
              <w:rPr>
                <w:rFonts w:ascii="SimSun" w:eastAsia="SimSun" w:hAnsi="SimSun" w:cs="새굴림" w:hint="eastAsia"/>
                <w:szCs w:val="21"/>
              </w:rPr>
              <w:t>进入消费领域</w:t>
            </w:r>
            <w:r w:rsidRPr="00DF1197">
              <w:rPr>
                <w:rFonts w:ascii="SimSun" w:eastAsia="SimSun" w:hAnsi="SimSun" w:cs="맑은 고딕" w:hint="eastAsia"/>
                <w:szCs w:val="21"/>
              </w:rPr>
              <w:t>，</w:t>
            </w:r>
            <w:r w:rsidRPr="00DF1197">
              <w:rPr>
                <w:rFonts w:ascii="SimSun" w:eastAsia="SimSun" w:hAnsi="SimSun" w:cs="바탕" w:hint="eastAsia"/>
                <w:szCs w:val="21"/>
              </w:rPr>
              <w:t>仍保持全部或者部分原有使用价</w:t>
            </w:r>
            <w:r w:rsidRPr="00DF1197">
              <w:rPr>
                <w:rFonts w:ascii="SimSun" w:eastAsia="SimSun" w:hAnsi="SimSun" w:cs="새굴림" w:hint="eastAsia"/>
                <w:szCs w:val="21"/>
              </w:rPr>
              <w:t>值的电器电子产品</w:t>
            </w:r>
            <w:r w:rsidRPr="00DF1197">
              <w:rPr>
                <w:rFonts w:ascii="SimSun" w:eastAsia="SimSun" w:hAnsi="SimSun" w:cs="맑은 고딕" w:hint="eastAsia"/>
                <w:szCs w:val="21"/>
              </w:rPr>
              <w:t>。</w:t>
            </w:r>
            <w:r w:rsidRPr="00DF1197">
              <w:rPr>
                <w:rFonts w:ascii="SimSun" w:eastAsia="SimSun" w:hAnsi="SimSun" w:cs="바탕" w:hint="eastAsia"/>
                <w:szCs w:val="21"/>
              </w:rPr>
              <w:t>包括制冷空</w:t>
            </w:r>
            <w:r w:rsidRPr="00DF1197">
              <w:rPr>
                <w:rFonts w:ascii="SimSun" w:eastAsia="SimSun" w:hAnsi="SimSun" w:cs="새굴림" w:hint="eastAsia"/>
                <w:szCs w:val="21"/>
              </w:rPr>
              <w:t>调器具</w:t>
            </w:r>
            <w:r w:rsidRPr="00DF1197">
              <w:rPr>
                <w:rFonts w:ascii="SimSun" w:eastAsia="SimSun" w:hAnsi="SimSun" w:cs="맑은 고딕" w:hint="eastAsia"/>
                <w:szCs w:val="21"/>
              </w:rPr>
              <w:t>、</w:t>
            </w:r>
            <w:r w:rsidRPr="00DF1197">
              <w:rPr>
                <w:rFonts w:ascii="SimSun" w:eastAsia="SimSun" w:hAnsi="SimSun" w:cs="새굴림" w:hint="eastAsia"/>
                <w:szCs w:val="21"/>
              </w:rPr>
              <w:t>清洁器具</w:t>
            </w:r>
            <w:r w:rsidRPr="00DF1197">
              <w:rPr>
                <w:rFonts w:ascii="SimSun" w:eastAsia="SimSun" w:hAnsi="SimSun" w:cs="맑은 고딕" w:hint="eastAsia"/>
                <w:szCs w:val="21"/>
              </w:rPr>
              <w:t>、</w:t>
            </w:r>
            <w:r w:rsidRPr="00DF1197">
              <w:rPr>
                <w:rFonts w:ascii="SimSun" w:eastAsia="SimSun" w:hAnsi="SimSun" w:cs="새굴림" w:hint="eastAsia"/>
                <w:szCs w:val="21"/>
              </w:rPr>
              <w:t>厨房器具</w:t>
            </w:r>
            <w:r w:rsidRPr="00DF1197">
              <w:rPr>
                <w:rFonts w:ascii="SimSun" w:eastAsia="SimSun" w:hAnsi="SimSun" w:cs="맑은 고딕" w:hint="eastAsia"/>
                <w:szCs w:val="21"/>
              </w:rPr>
              <w:t>、</w:t>
            </w:r>
            <w:r w:rsidRPr="00DF1197">
              <w:rPr>
                <w:rFonts w:ascii="SimSun" w:eastAsia="SimSun" w:hAnsi="SimSun" w:cs="바탕" w:hint="eastAsia"/>
                <w:szCs w:val="21"/>
              </w:rPr>
              <w:t>通</w:t>
            </w:r>
            <w:r w:rsidRPr="00DF1197">
              <w:rPr>
                <w:rFonts w:ascii="SimSun" w:eastAsia="SimSun" w:hAnsi="SimSun" w:cs="새굴림" w:hint="eastAsia"/>
                <w:szCs w:val="21"/>
              </w:rPr>
              <w:t>风器具</w:t>
            </w:r>
            <w:r w:rsidRPr="00DF1197">
              <w:rPr>
                <w:rFonts w:ascii="SimSun" w:eastAsia="SimSun" w:hAnsi="SimSun" w:cs="맑은 고딕" w:hint="eastAsia"/>
                <w:szCs w:val="21"/>
              </w:rPr>
              <w:t>、</w:t>
            </w:r>
            <w:r w:rsidRPr="00DF1197">
              <w:rPr>
                <w:rFonts w:ascii="SimSun" w:eastAsia="SimSun" w:hAnsi="SimSun" w:cs="바탕" w:hint="eastAsia"/>
                <w:szCs w:val="21"/>
              </w:rPr>
              <w:t>取暖熨</w:t>
            </w:r>
            <w:r w:rsidRPr="00DF1197">
              <w:rPr>
                <w:rFonts w:ascii="SimSun" w:eastAsia="SimSun" w:hAnsi="SimSun" w:cs="새굴림" w:hint="eastAsia"/>
                <w:szCs w:val="21"/>
              </w:rPr>
              <w:t>烫器具</w:t>
            </w:r>
            <w:r w:rsidRPr="00DF1197">
              <w:rPr>
                <w:rFonts w:ascii="SimSun" w:eastAsia="SimSun" w:hAnsi="SimSun" w:cs="맑은 고딕" w:hint="eastAsia"/>
                <w:szCs w:val="21"/>
              </w:rPr>
              <w:t>、</w:t>
            </w:r>
            <w:r w:rsidRPr="00DF1197">
              <w:rPr>
                <w:rFonts w:ascii="SimSun" w:eastAsia="SimSun" w:hAnsi="SimSun" w:cs="새굴림" w:hint="eastAsia"/>
                <w:szCs w:val="21"/>
              </w:rPr>
              <w:t>个人护理器具</w:t>
            </w:r>
            <w:r w:rsidRPr="00DF1197">
              <w:rPr>
                <w:rFonts w:ascii="SimSun" w:eastAsia="SimSun" w:hAnsi="SimSun" w:cs="맑은 고딕" w:hint="eastAsia"/>
                <w:szCs w:val="21"/>
              </w:rPr>
              <w:t>、</w:t>
            </w:r>
            <w:r w:rsidRPr="00DF1197">
              <w:rPr>
                <w:rFonts w:ascii="SimSun" w:eastAsia="SimSun" w:hAnsi="SimSun" w:cs="바탕" w:hint="eastAsia"/>
                <w:szCs w:val="21"/>
              </w:rPr>
              <w:t>保健器具</w:t>
            </w:r>
            <w:r w:rsidRPr="00DF1197">
              <w:rPr>
                <w:rFonts w:ascii="SimSun" w:eastAsia="SimSun" w:hAnsi="SimSun" w:cs="맑은 고딕" w:hint="eastAsia"/>
                <w:szCs w:val="21"/>
              </w:rPr>
              <w:t>、</w:t>
            </w:r>
            <w:r w:rsidRPr="00DF1197">
              <w:rPr>
                <w:rFonts w:ascii="SimSun" w:eastAsia="SimSun" w:hAnsi="SimSun" w:cs="새굴림" w:hint="eastAsia"/>
                <w:szCs w:val="21"/>
              </w:rPr>
              <w:t>娱乐器具等电器产品和音像娱乐类</w:t>
            </w:r>
            <w:r w:rsidRPr="00DF1197">
              <w:rPr>
                <w:rFonts w:ascii="SimSun" w:eastAsia="SimSun" w:hAnsi="SimSun" w:cs="맑은 고딕" w:hint="eastAsia"/>
                <w:szCs w:val="21"/>
              </w:rPr>
              <w:t>、</w:t>
            </w:r>
            <w:r w:rsidRPr="00DF1197">
              <w:rPr>
                <w:rFonts w:ascii="SimSun" w:eastAsia="SimSun" w:hAnsi="SimSun" w:cs="바탕" w:hint="eastAsia"/>
                <w:szCs w:val="21"/>
              </w:rPr>
              <w:t>信息技</w:t>
            </w:r>
            <w:r w:rsidRPr="00DF1197">
              <w:rPr>
                <w:rFonts w:ascii="SimSun" w:eastAsia="SimSun" w:hAnsi="SimSun" w:cs="새굴림" w:hint="eastAsia"/>
                <w:szCs w:val="21"/>
              </w:rPr>
              <w:t>术类等电子产品</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本</w:t>
            </w:r>
            <w:r w:rsidRPr="00DF1197">
              <w:rPr>
                <w:rFonts w:ascii="SimSun" w:eastAsia="SimSun" w:hAnsi="SimSun" w:cs="새굴림" w:hint="eastAsia"/>
                <w:szCs w:val="21"/>
              </w:rPr>
              <w:t>办法所称旧电器电子产品经营者</w:t>
            </w:r>
            <w:r w:rsidRPr="00DF1197">
              <w:rPr>
                <w:rFonts w:ascii="SimSun" w:eastAsia="SimSun" w:hAnsi="SimSun" w:cs="맑은 고딕" w:hint="eastAsia"/>
                <w:szCs w:val="21"/>
              </w:rPr>
              <w:t>（</w:t>
            </w:r>
            <w:r w:rsidRPr="00DF1197">
              <w:rPr>
                <w:rFonts w:ascii="SimSun" w:eastAsia="SimSun" w:hAnsi="SimSun" w:cs="바탕" w:hint="eastAsia"/>
                <w:szCs w:val="21"/>
              </w:rPr>
              <w:t>以下</w:t>
            </w:r>
            <w:r w:rsidRPr="00DF1197">
              <w:rPr>
                <w:rFonts w:ascii="SimSun" w:eastAsia="SimSun" w:hAnsi="SimSun" w:cs="새굴림" w:hint="eastAsia"/>
                <w:szCs w:val="21"/>
              </w:rPr>
              <w:t>简称经营者</w:t>
            </w:r>
            <w:r w:rsidRPr="00DF1197">
              <w:rPr>
                <w:rFonts w:ascii="SimSun" w:eastAsia="SimSun" w:hAnsi="SimSun" w:cs="맑은 고딕" w:hint="eastAsia"/>
                <w:szCs w:val="21"/>
              </w:rPr>
              <w:t>）</w:t>
            </w:r>
            <w:r w:rsidRPr="00DF1197">
              <w:rPr>
                <w:rFonts w:ascii="SimSun" w:eastAsia="SimSun" w:hAnsi="SimSun" w:cs="바탕" w:hint="eastAsia"/>
                <w:szCs w:val="21"/>
              </w:rPr>
              <w:t>是指</w:t>
            </w:r>
            <w:r w:rsidRPr="00DF1197">
              <w:rPr>
                <w:rFonts w:ascii="SimSun" w:eastAsia="SimSun" w:hAnsi="SimSun" w:cs="새굴림" w:hint="eastAsia"/>
                <w:szCs w:val="21"/>
              </w:rPr>
              <w:t>从事旧电器电子产品收购或销售活动的法人</w:t>
            </w:r>
            <w:r w:rsidRPr="00DF1197">
              <w:rPr>
                <w:rFonts w:ascii="SimSun" w:eastAsia="SimSun" w:hAnsi="SimSun" w:cs="맑은 고딕" w:hint="eastAsia"/>
                <w:szCs w:val="21"/>
              </w:rPr>
              <w:t>、</w:t>
            </w:r>
            <w:r w:rsidRPr="00DF1197">
              <w:rPr>
                <w:rFonts w:ascii="SimSun" w:eastAsia="SimSun" w:hAnsi="SimSun" w:cs="바탕" w:hint="eastAsia"/>
                <w:szCs w:val="21"/>
              </w:rPr>
              <w:t>其他</w:t>
            </w:r>
            <w:r w:rsidRPr="00DF1197">
              <w:rPr>
                <w:rFonts w:ascii="SimSun" w:eastAsia="SimSun" w:hAnsi="SimSun" w:cs="새굴림" w:hint="eastAsia"/>
                <w:szCs w:val="21"/>
              </w:rPr>
              <w:t>经济组织和个体工商户</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第三</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바탕" w:hint="eastAsia"/>
                <w:szCs w:val="21"/>
              </w:rPr>
              <w:t>本</w:t>
            </w:r>
            <w:r w:rsidRPr="00DF1197">
              <w:rPr>
                <w:rFonts w:ascii="SimSun" w:eastAsia="SimSun" w:hAnsi="SimSun" w:cs="새굴림" w:hint="eastAsia"/>
                <w:szCs w:val="21"/>
              </w:rPr>
              <w:t>办法所称旧电器电子产品流通</w:t>
            </w:r>
            <w:r w:rsidRPr="00DF1197">
              <w:rPr>
                <w:rFonts w:ascii="SimSun" w:eastAsia="SimSun" w:hAnsi="SimSun" w:cs="맑은 고딕" w:hint="eastAsia"/>
                <w:szCs w:val="21"/>
              </w:rPr>
              <w:t>，</w:t>
            </w:r>
            <w:r w:rsidRPr="00DF1197">
              <w:rPr>
                <w:rFonts w:ascii="SimSun" w:eastAsia="SimSun" w:hAnsi="SimSun" w:cs="바탕" w:hint="eastAsia"/>
                <w:szCs w:val="21"/>
              </w:rPr>
              <w:t>是指</w:t>
            </w:r>
            <w:r w:rsidRPr="00DF1197">
              <w:rPr>
                <w:rFonts w:ascii="SimSun" w:eastAsia="SimSun" w:hAnsi="SimSun" w:cs="새굴림" w:hint="eastAsia"/>
                <w:szCs w:val="21"/>
              </w:rPr>
              <w:t>经营者收购和销售旧电器电子产品的活动</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hint="eastAsia"/>
                <w:b/>
                <w:szCs w:val="21"/>
              </w:rPr>
              <w:t xml:space="preserve">　</w:t>
            </w:r>
            <w:r w:rsidRPr="00DF1197">
              <w:rPr>
                <w:rFonts w:ascii="SimSun" w:eastAsia="SimSun" w:hAnsi="SimSun" w:cs="바탕" w:hint="eastAsia"/>
                <w:b/>
                <w:szCs w:val="21"/>
              </w:rPr>
              <w:t>第四</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经营者应当依照法律</w:t>
            </w:r>
            <w:r w:rsidRPr="00DF1197">
              <w:rPr>
                <w:rFonts w:ascii="SimSun" w:eastAsia="SimSun" w:hAnsi="SimSun" w:cs="맑은 고딕" w:hint="eastAsia"/>
                <w:szCs w:val="21"/>
              </w:rPr>
              <w:t>、</w:t>
            </w:r>
            <w:r w:rsidRPr="00DF1197">
              <w:rPr>
                <w:rFonts w:ascii="SimSun" w:eastAsia="SimSun" w:hAnsi="SimSun" w:cs="바탕" w:hint="eastAsia"/>
                <w:szCs w:val="21"/>
              </w:rPr>
              <w:t>法</w:t>
            </w:r>
            <w:r w:rsidRPr="00DF1197">
              <w:rPr>
                <w:rFonts w:ascii="SimSun" w:eastAsia="SimSun" w:hAnsi="SimSun" w:cs="새굴림" w:hint="eastAsia"/>
                <w:szCs w:val="21"/>
              </w:rPr>
              <w:t>规和有关标准从事经营活动</w:t>
            </w:r>
            <w:r w:rsidRPr="00DF1197">
              <w:rPr>
                <w:rFonts w:ascii="SimSun" w:eastAsia="SimSun" w:hAnsi="SimSun" w:cs="맑은 고딕" w:hint="eastAsia"/>
                <w:szCs w:val="21"/>
              </w:rPr>
              <w:t>，</w:t>
            </w:r>
            <w:r w:rsidRPr="00DF1197">
              <w:rPr>
                <w:rFonts w:ascii="SimSun" w:eastAsia="SimSun" w:hAnsi="SimSun" w:cs="바탕" w:hint="eastAsia"/>
                <w:szCs w:val="21"/>
              </w:rPr>
              <w:t>遵循</w:t>
            </w:r>
            <w:r w:rsidRPr="00DF1197">
              <w:rPr>
                <w:rFonts w:ascii="SimSun" w:eastAsia="SimSun" w:hAnsi="SimSun" w:cs="새굴림" w:hint="eastAsia"/>
                <w:szCs w:val="21"/>
              </w:rPr>
              <w:t>诚实</w:t>
            </w:r>
            <w:r w:rsidRPr="00DF1197">
              <w:rPr>
                <w:rFonts w:ascii="SimSun" w:eastAsia="SimSun" w:hAnsi="SimSun" w:cs="맑은 고딕" w:hint="eastAsia"/>
                <w:szCs w:val="21"/>
              </w:rPr>
              <w:t>、</w:t>
            </w:r>
            <w:r w:rsidRPr="00DF1197">
              <w:rPr>
                <w:rFonts w:ascii="SimSun" w:eastAsia="SimSun" w:hAnsi="SimSun" w:cs="바탕" w:hint="eastAsia"/>
                <w:szCs w:val="21"/>
              </w:rPr>
              <w:t>守信</w:t>
            </w:r>
            <w:r w:rsidRPr="00DF1197">
              <w:rPr>
                <w:rFonts w:ascii="SimSun" w:eastAsia="SimSun" w:hAnsi="SimSun" w:cs="맑은 고딕" w:hint="eastAsia"/>
                <w:szCs w:val="21"/>
              </w:rPr>
              <w:t>、</w:t>
            </w:r>
            <w:r w:rsidRPr="00DF1197">
              <w:rPr>
                <w:rFonts w:ascii="SimSun" w:eastAsia="SimSun" w:hAnsi="SimSun" w:cs="바탕" w:hint="eastAsia"/>
                <w:szCs w:val="21"/>
              </w:rPr>
              <w:t>公平</w:t>
            </w:r>
            <w:r w:rsidRPr="00DF1197">
              <w:rPr>
                <w:rFonts w:ascii="SimSun" w:eastAsia="SimSun" w:hAnsi="SimSun" w:cs="맑은 고딕" w:hint="eastAsia"/>
                <w:szCs w:val="21"/>
              </w:rPr>
              <w:t>、</w:t>
            </w:r>
            <w:r w:rsidRPr="00DF1197">
              <w:rPr>
                <w:rFonts w:ascii="SimSun" w:eastAsia="SimSun" w:hAnsi="SimSun" w:cs="바탕" w:hint="eastAsia"/>
                <w:szCs w:val="21"/>
              </w:rPr>
              <w:t>公</w:t>
            </w:r>
            <w:r w:rsidRPr="00DF1197">
              <w:rPr>
                <w:rFonts w:ascii="SimSun" w:eastAsia="SimSun" w:hAnsi="SimSun" w:cs="새굴림" w:hint="eastAsia"/>
                <w:szCs w:val="21"/>
              </w:rPr>
              <w:t>开的原则</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第五</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바탕" w:hint="eastAsia"/>
                <w:szCs w:val="21"/>
              </w:rPr>
              <w:t>商</w:t>
            </w:r>
            <w:r w:rsidRPr="00DF1197">
              <w:rPr>
                <w:rFonts w:ascii="SimSun" w:eastAsia="SimSun" w:hAnsi="SimSun" w:cs="새굴림" w:hint="eastAsia"/>
                <w:szCs w:val="21"/>
              </w:rPr>
              <w:t>务部负责旧电器电子产品流通的行业管理工作</w:t>
            </w:r>
            <w:r w:rsidRPr="00DF1197">
              <w:rPr>
                <w:rFonts w:ascii="SimSun" w:eastAsia="SimSun" w:hAnsi="SimSun" w:cs="맑은 고딕" w:hint="eastAsia"/>
                <w:szCs w:val="21"/>
              </w:rPr>
              <w:t>，</w:t>
            </w:r>
            <w:r w:rsidRPr="00DF1197">
              <w:rPr>
                <w:rFonts w:ascii="SimSun" w:eastAsia="SimSun" w:hAnsi="SimSun" w:cs="새굴림" w:hint="eastAsia"/>
                <w:szCs w:val="21"/>
              </w:rPr>
              <w:t>负责制定行业发展规划</w:t>
            </w:r>
            <w:r w:rsidRPr="00DF1197">
              <w:rPr>
                <w:rFonts w:ascii="SimSun" w:eastAsia="SimSun" w:hAnsi="SimSun" w:cs="맑은 고딕" w:hint="eastAsia"/>
                <w:szCs w:val="21"/>
              </w:rPr>
              <w:t>、</w:t>
            </w:r>
            <w:r w:rsidRPr="00DF1197">
              <w:rPr>
                <w:rFonts w:ascii="SimSun" w:eastAsia="SimSun" w:hAnsi="SimSun" w:cs="바탕" w:hint="eastAsia"/>
                <w:szCs w:val="21"/>
              </w:rPr>
              <w:t>政策</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새굴림" w:hint="eastAsia"/>
                <w:szCs w:val="21"/>
              </w:rPr>
              <w:t>县级以上地方商务主管部门负责本行政区域内旧电器电子产品流通的行业管理工作</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第六</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바탕" w:hint="eastAsia"/>
                <w:szCs w:val="21"/>
              </w:rPr>
              <w:t>相</w:t>
            </w:r>
            <w:r w:rsidRPr="00DF1197">
              <w:rPr>
                <w:rFonts w:ascii="SimSun" w:eastAsia="SimSun" w:hAnsi="SimSun" w:cs="새굴림" w:hint="eastAsia"/>
                <w:szCs w:val="21"/>
              </w:rPr>
              <w:t>关行业协会依照章程规定</w:t>
            </w:r>
            <w:r w:rsidRPr="00DF1197">
              <w:rPr>
                <w:rFonts w:ascii="SimSun" w:eastAsia="SimSun" w:hAnsi="SimSun" w:cs="맑은 고딕" w:hint="eastAsia"/>
                <w:szCs w:val="21"/>
              </w:rPr>
              <w:t>，</w:t>
            </w:r>
            <w:r w:rsidRPr="00DF1197">
              <w:rPr>
                <w:rFonts w:ascii="SimSun" w:eastAsia="SimSun" w:hAnsi="SimSun" w:cs="새굴림" w:hint="eastAsia"/>
                <w:szCs w:val="21"/>
              </w:rPr>
              <w:t>积极为经营者服务</w:t>
            </w:r>
            <w:r w:rsidRPr="00DF1197">
              <w:rPr>
                <w:rFonts w:ascii="SimSun" w:eastAsia="SimSun" w:hAnsi="SimSun" w:cs="맑은 고딕" w:hint="eastAsia"/>
                <w:szCs w:val="21"/>
              </w:rPr>
              <w:t>，</w:t>
            </w:r>
            <w:r w:rsidRPr="00DF1197">
              <w:rPr>
                <w:rFonts w:ascii="SimSun" w:eastAsia="SimSun" w:hAnsi="SimSun" w:cs="새굴림" w:hint="eastAsia"/>
                <w:szCs w:val="21"/>
              </w:rPr>
              <w:t>组织专业技能培训</w:t>
            </w:r>
            <w:r w:rsidRPr="00DF1197">
              <w:rPr>
                <w:rFonts w:ascii="SimSun" w:eastAsia="SimSun" w:hAnsi="SimSun" w:cs="맑은 고딕" w:hint="eastAsia"/>
                <w:szCs w:val="21"/>
              </w:rPr>
              <w:t>，</w:t>
            </w:r>
            <w:r w:rsidRPr="00DF1197">
              <w:rPr>
                <w:rFonts w:ascii="SimSun" w:eastAsia="SimSun" w:hAnsi="SimSun" w:cs="바탕" w:hint="eastAsia"/>
                <w:szCs w:val="21"/>
              </w:rPr>
              <w:t>完善</w:t>
            </w:r>
            <w:r w:rsidRPr="00DF1197">
              <w:rPr>
                <w:rFonts w:ascii="SimSun" w:eastAsia="SimSun" w:hAnsi="SimSun" w:cs="새굴림" w:hint="eastAsia"/>
                <w:szCs w:val="21"/>
              </w:rPr>
              <w:t>旧电器电子产品档案信息系统</w:t>
            </w:r>
            <w:r w:rsidRPr="00DF1197">
              <w:rPr>
                <w:rFonts w:ascii="SimSun" w:eastAsia="SimSun" w:hAnsi="SimSun" w:cs="맑은 고딕" w:hint="eastAsia"/>
                <w:szCs w:val="21"/>
              </w:rPr>
              <w:t>，</w:t>
            </w:r>
            <w:r w:rsidRPr="00DF1197">
              <w:rPr>
                <w:rFonts w:ascii="SimSun" w:eastAsia="SimSun" w:hAnsi="SimSun" w:cs="바탕" w:hint="eastAsia"/>
                <w:szCs w:val="21"/>
              </w:rPr>
              <w:t>建立企</w:t>
            </w:r>
            <w:r w:rsidRPr="00DF1197">
              <w:rPr>
                <w:rFonts w:ascii="SimSun" w:eastAsia="SimSun" w:hAnsi="SimSun" w:cs="새굴림" w:hint="eastAsia"/>
                <w:szCs w:val="21"/>
              </w:rPr>
              <w:t>业</w:t>
            </w:r>
            <w:r w:rsidRPr="00DF1197">
              <w:rPr>
                <w:rFonts w:ascii="SimSun" w:eastAsia="SimSun" w:hAnsi="SimSun" w:cs="맑은 고딕" w:hint="eastAsia"/>
                <w:szCs w:val="21"/>
              </w:rPr>
              <w:t>、</w:t>
            </w:r>
            <w:r w:rsidRPr="00DF1197">
              <w:rPr>
                <w:rFonts w:ascii="SimSun" w:eastAsia="SimSun" w:hAnsi="SimSun" w:cs="새굴림" w:hint="eastAsia"/>
                <w:szCs w:val="21"/>
              </w:rPr>
              <w:t>从业人员诚信经营档案</w:t>
            </w:r>
            <w:r w:rsidRPr="00DF1197">
              <w:rPr>
                <w:rFonts w:ascii="SimSun" w:eastAsia="SimSun" w:hAnsi="SimSun" w:cs="맑은 고딕" w:hint="eastAsia"/>
                <w:szCs w:val="21"/>
              </w:rPr>
              <w:t>，</w:t>
            </w:r>
            <w:r w:rsidRPr="00DF1197">
              <w:rPr>
                <w:rFonts w:ascii="SimSun" w:eastAsia="SimSun" w:hAnsi="SimSun" w:cs="새굴림" w:hint="eastAsia"/>
                <w:szCs w:val="21"/>
              </w:rPr>
              <w:t>发挥</w:t>
            </w:r>
            <w:r w:rsidRPr="00DF1197">
              <w:rPr>
                <w:rFonts w:ascii="SimSun" w:eastAsia="SimSun" w:hAnsi="SimSun" w:cs="바탕" w:hint="eastAsia"/>
                <w:szCs w:val="21"/>
              </w:rPr>
              <w:t>行</w:t>
            </w:r>
            <w:r w:rsidRPr="00DF1197">
              <w:rPr>
                <w:rFonts w:ascii="SimSun" w:eastAsia="SimSun" w:hAnsi="SimSun" w:cs="새굴림" w:hint="eastAsia"/>
                <w:szCs w:val="21"/>
              </w:rPr>
              <w:t>业自律作用</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lastRenderedPageBreak/>
              <w:t xml:space="preserve">　　</w:t>
            </w:r>
            <w:r w:rsidRPr="00DF1197">
              <w:rPr>
                <w:rFonts w:ascii="SimSun" w:eastAsia="SimSun" w:hAnsi="SimSun" w:cs="바탕" w:hint="eastAsia"/>
                <w:b/>
                <w:szCs w:val="21"/>
              </w:rPr>
              <w:t>第七</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经营者收购旧电器电子产品时应当对收购产品进行登记</w:t>
            </w:r>
            <w:r w:rsidRPr="00DF1197">
              <w:rPr>
                <w:rFonts w:ascii="SimSun" w:eastAsia="SimSun" w:hAnsi="SimSun" w:cs="맑은 고딕" w:hint="eastAsia"/>
                <w:szCs w:val="21"/>
              </w:rPr>
              <w:t>。</w:t>
            </w:r>
            <w:r w:rsidRPr="00DF1197">
              <w:rPr>
                <w:rFonts w:ascii="SimSun" w:eastAsia="SimSun" w:hAnsi="SimSun" w:cs="바탕" w:hint="eastAsia"/>
                <w:szCs w:val="21"/>
              </w:rPr>
              <w:t>登</w:t>
            </w:r>
            <w:r w:rsidRPr="00DF1197">
              <w:rPr>
                <w:rFonts w:ascii="SimSun" w:eastAsia="SimSun" w:hAnsi="SimSun" w:cs="새굴림" w:hint="eastAsia"/>
                <w:szCs w:val="21"/>
              </w:rPr>
              <w:t>记信息应包括旧电器电子产品的品名</w:t>
            </w:r>
            <w:r w:rsidRPr="00DF1197">
              <w:rPr>
                <w:rFonts w:ascii="SimSun" w:eastAsia="SimSun" w:hAnsi="SimSun" w:cs="맑은 고딕" w:hint="eastAsia"/>
                <w:szCs w:val="21"/>
              </w:rPr>
              <w:t>、</w:t>
            </w:r>
            <w:r w:rsidRPr="00DF1197">
              <w:rPr>
                <w:rFonts w:ascii="SimSun" w:eastAsia="SimSun" w:hAnsi="SimSun" w:cs="바탕" w:hint="eastAsia"/>
                <w:szCs w:val="21"/>
              </w:rPr>
              <w:t>商</w:t>
            </w:r>
            <w:r w:rsidRPr="00DF1197">
              <w:rPr>
                <w:rFonts w:ascii="SimSun" w:eastAsia="SimSun" w:hAnsi="SimSun" w:cs="새굴림" w:hint="eastAsia"/>
                <w:szCs w:val="21"/>
              </w:rPr>
              <w:t>标</w:t>
            </w:r>
            <w:r w:rsidRPr="00DF1197">
              <w:rPr>
                <w:rFonts w:ascii="SimSun" w:eastAsia="SimSun" w:hAnsi="SimSun" w:cs="맑은 고딕" w:hint="eastAsia"/>
                <w:szCs w:val="21"/>
              </w:rPr>
              <w:t>、</w:t>
            </w:r>
            <w:r w:rsidRPr="00DF1197">
              <w:rPr>
                <w:rFonts w:ascii="SimSun" w:eastAsia="SimSun" w:hAnsi="SimSun" w:cs="바탕" w:hint="eastAsia"/>
                <w:szCs w:val="21"/>
              </w:rPr>
              <w:t>型</w:t>
            </w:r>
            <w:r w:rsidRPr="00DF1197">
              <w:rPr>
                <w:rFonts w:ascii="SimSun" w:eastAsia="SimSun" w:hAnsi="SimSun" w:cs="새굴림" w:hint="eastAsia"/>
                <w:szCs w:val="21"/>
              </w:rPr>
              <w:t>号</w:t>
            </w:r>
            <w:r w:rsidRPr="00DF1197">
              <w:rPr>
                <w:rFonts w:ascii="SimSun" w:eastAsia="SimSun" w:hAnsi="SimSun" w:cs="맑은 고딕" w:hint="eastAsia"/>
                <w:szCs w:val="21"/>
              </w:rPr>
              <w:t>、</w:t>
            </w:r>
            <w:r w:rsidRPr="00DF1197">
              <w:rPr>
                <w:rFonts w:ascii="SimSun" w:eastAsia="SimSun" w:hAnsi="SimSun" w:cs="바탕" w:hint="eastAsia"/>
                <w:szCs w:val="21"/>
              </w:rPr>
              <w:t>出售人原始</w:t>
            </w:r>
            <w:r w:rsidRPr="00DF1197">
              <w:rPr>
                <w:rFonts w:ascii="SimSun" w:eastAsia="SimSun" w:hAnsi="SimSun" w:cs="새굴림" w:hint="eastAsia"/>
                <w:szCs w:val="21"/>
              </w:rPr>
              <w:t>购买凭证或者出售人身份信息等</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第八</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经营者应当建立旧电器电子产品档案资料</w:t>
            </w:r>
            <w:r w:rsidRPr="00DF1197">
              <w:rPr>
                <w:rFonts w:ascii="SimSun" w:eastAsia="SimSun" w:hAnsi="SimSun" w:cs="맑은 고딕" w:hint="eastAsia"/>
                <w:szCs w:val="21"/>
              </w:rPr>
              <w:t>。</w:t>
            </w:r>
            <w:r w:rsidRPr="00DF1197">
              <w:rPr>
                <w:rFonts w:ascii="SimSun" w:eastAsia="SimSun" w:hAnsi="SimSun" w:cs="새굴림" w:hint="eastAsia"/>
                <w:szCs w:val="21"/>
              </w:rPr>
              <w:t>档案资料应当包括产品的收购登记信息</w:t>
            </w:r>
            <w:r w:rsidRPr="00DF1197">
              <w:rPr>
                <w:rFonts w:ascii="SimSun" w:eastAsia="SimSun" w:hAnsi="SimSun" w:cs="맑은 고딕" w:hint="eastAsia"/>
                <w:szCs w:val="21"/>
              </w:rPr>
              <w:t>，</w:t>
            </w:r>
            <w:r w:rsidRPr="00DF1197">
              <w:rPr>
                <w:rFonts w:ascii="SimSun" w:eastAsia="SimSun" w:hAnsi="SimSun" w:cs="새굴림" w:hint="eastAsia"/>
                <w:szCs w:val="21"/>
              </w:rPr>
              <w:t>质量性能状况</w:t>
            </w:r>
            <w:r w:rsidRPr="00DF1197">
              <w:rPr>
                <w:rFonts w:ascii="SimSun" w:eastAsia="SimSun" w:hAnsi="SimSun" w:cs="맑은 고딕" w:hint="eastAsia"/>
                <w:szCs w:val="21"/>
              </w:rPr>
              <w:t>、</w:t>
            </w:r>
            <w:r w:rsidRPr="00DF1197">
              <w:rPr>
                <w:rFonts w:ascii="SimSun" w:eastAsia="SimSun" w:hAnsi="SimSun" w:cs="바탕" w:hint="eastAsia"/>
                <w:szCs w:val="21"/>
              </w:rPr>
              <w:t>主要部件的</w:t>
            </w:r>
            <w:r w:rsidRPr="00DF1197">
              <w:rPr>
                <w:rFonts w:ascii="SimSun" w:eastAsia="SimSun" w:hAnsi="SimSun" w:cs="새굴림" w:hint="eastAsia"/>
                <w:szCs w:val="21"/>
              </w:rPr>
              <w:t>维修</w:t>
            </w:r>
            <w:r w:rsidRPr="00DF1197">
              <w:rPr>
                <w:rFonts w:ascii="SimSun" w:eastAsia="SimSun" w:hAnsi="SimSun" w:cs="맑은 고딕" w:hint="eastAsia"/>
                <w:szCs w:val="21"/>
              </w:rPr>
              <w:t>、</w:t>
            </w:r>
            <w:r w:rsidRPr="00DF1197">
              <w:rPr>
                <w:rFonts w:ascii="SimSun" w:eastAsia="SimSun" w:hAnsi="SimSun" w:cs="바탕" w:hint="eastAsia"/>
                <w:szCs w:val="21"/>
              </w:rPr>
              <w:t>翻新情</w:t>
            </w:r>
            <w:r w:rsidRPr="00DF1197">
              <w:rPr>
                <w:rFonts w:ascii="SimSun" w:eastAsia="SimSun" w:hAnsi="SimSun" w:cs="새굴림" w:hint="eastAsia"/>
                <w:szCs w:val="21"/>
              </w:rPr>
              <w:t>况和后配件的商标</w:t>
            </w:r>
            <w:r w:rsidRPr="00DF1197">
              <w:rPr>
                <w:rFonts w:ascii="SimSun" w:eastAsia="SimSun" w:hAnsi="SimSun" w:cs="맑은 고딕" w:hint="eastAsia"/>
                <w:szCs w:val="21"/>
              </w:rPr>
              <w:t>、</w:t>
            </w:r>
            <w:r w:rsidRPr="00DF1197">
              <w:rPr>
                <w:rFonts w:ascii="SimSun" w:eastAsia="SimSun" w:hAnsi="SimSun" w:cs="바탕" w:hint="eastAsia"/>
                <w:szCs w:val="21"/>
              </w:rPr>
              <w:t>生</w:t>
            </w:r>
            <w:r w:rsidRPr="00DF1197">
              <w:rPr>
                <w:rFonts w:ascii="SimSun" w:eastAsia="SimSun" w:hAnsi="SimSun" w:cs="새굴림" w:hint="eastAsia"/>
                <w:szCs w:val="21"/>
              </w:rPr>
              <w:t>产者信息等情况</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第九</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经营者不得将在流通过程中获得的机关</w:t>
            </w:r>
            <w:r w:rsidRPr="00DF1197">
              <w:rPr>
                <w:rFonts w:ascii="SimSun" w:eastAsia="SimSun" w:hAnsi="SimSun" w:cs="맑은 고딕" w:hint="eastAsia"/>
                <w:szCs w:val="21"/>
              </w:rPr>
              <w:t>、</w:t>
            </w:r>
            <w:r w:rsidRPr="00DF1197">
              <w:rPr>
                <w:rFonts w:ascii="SimSun" w:eastAsia="SimSun" w:hAnsi="SimSun" w:cs="바탕" w:hint="eastAsia"/>
                <w:szCs w:val="21"/>
              </w:rPr>
              <w:t>企</w:t>
            </w:r>
            <w:r w:rsidRPr="00DF1197">
              <w:rPr>
                <w:rFonts w:ascii="SimSun" w:eastAsia="SimSun" w:hAnsi="SimSun" w:cs="맑은 고딕" w:hint="eastAsia"/>
                <w:szCs w:val="21"/>
              </w:rPr>
              <w:t>（</w:t>
            </w:r>
            <w:r w:rsidRPr="00DF1197">
              <w:rPr>
                <w:rFonts w:ascii="SimSun" w:eastAsia="SimSun" w:hAnsi="SimSun" w:cs="바탕" w:hint="eastAsia"/>
                <w:szCs w:val="21"/>
              </w:rPr>
              <w:t>事</w:t>
            </w:r>
            <w:r w:rsidRPr="00DF1197">
              <w:rPr>
                <w:rFonts w:ascii="SimSun" w:eastAsia="SimSun" w:hAnsi="SimSun" w:cs="맑은 고딕" w:hint="eastAsia"/>
                <w:szCs w:val="21"/>
              </w:rPr>
              <w:t>）</w:t>
            </w:r>
            <w:r w:rsidRPr="00DF1197">
              <w:rPr>
                <w:rFonts w:ascii="SimSun" w:eastAsia="SimSun" w:hAnsi="SimSun" w:cs="새굴림" w:hint="eastAsia"/>
                <w:szCs w:val="21"/>
              </w:rPr>
              <w:t>业单位及个人信息用于与旧电器电子产品流通活动无关的领域</w:t>
            </w:r>
            <w:r w:rsidRPr="00DF1197">
              <w:rPr>
                <w:rFonts w:ascii="SimSun" w:eastAsia="SimSun" w:hAnsi="SimSun" w:cs="맑은 고딕" w:hint="eastAsia"/>
                <w:szCs w:val="21"/>
              </w:rPr>
              <w:t>。</w:t>
            </w:r>
            <w:r w:rsidRPr="00DF1197">
              <w:rPr>
                <w:rFonts w:ascii="SimSun" w:eastAsia="SimSun" w:hAnsi="SimSun" w:cs="새굴림" w:hint="eastAsia"/>
                <w:szCs w:val="21"/>
              </w:rPr>
              <w:t>旧电器电子产品涉及商业秘密</w:t>
            </w:r>
            <w:r w:rsidRPr="00DF1197">
              <w:rPr>
                <w:rFonts w:ascii="SimSun" w:eastAsia="SimSun" w:hAnsi="SimSun" w:cs="맑은 고딕" w:hint="eastAsia"/>
                <w:szCs w:val="21"/>
              </w:rPr>
              <w:t>、</w:t>
            </w:r>
            <w:r w:rsidRPr="00DF1197">
              <w:rPr>
                <w:rFonts w:ascii="SimSun" w:eastAsia="SimSun" w:hAnsi="SimSun" w:cs="새굴림" w:hint="eastAsia"/>
                <w:szCs w:val="21"/>
              </w:rPr>
              <w:t>个人隐私的</w:t>
            </w:r>
            <w:r w:rsidRPr="00DF1197">
              <w:rPr>
                <w:rFonts w:ascii="SimSun" w:eastAsia="SimSun" w:hAnsi="SimSun" w:cs="맑은 고딕" w:hint="eastAsia"/>
                <w:szCs w:val="21"/>
              </w:rPr>
              <w:t>，</w:t>
            </w:r>
            <w:r w:rsidRPr="00DF1197">
              <w:rPr>
                <w:rFonts w:ascii="SimSun" w:eastAsia="SimSun" w:hAnsi="SimSun" w:cs="바탕" w:hint="eastAsia"/>
                <w:szCs w:val="21"/>
              </w:rPr>
              <w:t>出售人</w:t>
            </w:r>
            <w:r w:rsidRPr="00DF1197">
              <w:rPr>
                <w:rFonts w:ascii="SimSun" w:eastAsia="SimSun" w:hAnsi="SimSun" w:cs="새굴림" w:hint="eastAsia"/>
                <w:szCs w:val="21"/>
              </w:rPr>
              <w:t>应当在出售前妥善处置相关信</w:t>
            </w:r>
            <w:r w:rsidRPr="00DF1197">
              <w:rPr>
                <w:rFonts w:ascii="SimSun" w:eastAsia="SimSun" w:hAnsi="SimSun" w:cs="바탕" w:hint="eastAsia"/>
                <w:szCs w:val="21"/>
              </w:rPr>
              <w:t>息</w:t>
            </w:r>
            <w:r w:rsidRPr="00DF1197">
              <w:rPr>
                <w:rFonts w:ascii="SimSun" w:eastAsia="SimSun" w:hAnsi="SimSun" w:cs="맑은 고딕" w:hint="eastAsia"/>
                <w:szCs w:val="21"/>
              </w:rPr>
              <w:t>，</w:t>
            </w:r>
            <w:r w:rsidRPr="00DF1197">
              <w:rPr>
                <w:rFonts w:ascii="SimSun" w:eastAsia="SimSun" w:hAnsi="SimSun" w:cs="새굴림" w:hint="eastAsia"/>
                <w:szCs w:val="21"/>
              </w:rPr>
              <w:t>经营者收购上述产品前应作出提示</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退出使用的涉密</w:t>
            </w:r>
            <w:r w:rsidRPr="00DF1197">
              <w:rPr>
                <w:rFonts w:ascii="SimSun" w:eastAsia="SimSun" w:hAnsi="SimSun" w:cs="새굴림" w:hint="eastAsia"/>
                <w:szCs w:val="21"/>
              </w:rPr>
              <w:t>旧电器电子产品的流通活动应当符合</w:t>
            </w:r>
            <w:r w:rsidRPr="00DF1197">
              <w:rPr>
                <w:rFonts w:ascii="SimSun" w:eastAsia="SimSun" w:hAnsi="SimSun" w:cs="맑은 고딕" w:hint="eastAsia"/>
                <w:szCs w:val="21"/>
              </w:rPr>
              <w:t>《</w:t>
            </w:r>
            <w:r w:rsidRPr="00DF1197">
              <w:rPr>
                <w:rFonts w:ascii="SimSun" w:eastAsia="SimSun" w:hAnsi="SimSun" w:cs="바탕" w:hint="eastAsia"/>
                <w:szCs w:val="21"/>
              </w:rPr>
              <w:t>保守</w:t>
            </w:r>
            <w:r w:rsidRPr="00DF1197">
              <w:rPr>
                <w:rFonts w:ascii="SimSun" w:eastAsia="SimSun" w:hAnsi="SimSun" w:cs="새굴림" w:hint="eastAsia"/>
                <w:szCs w:val="21"/>
              </w:rPr>
              <w:t>国家秘密法</w:t>
            </w:r>
            <w:r w:rsidRPr="00DF1197">
              <w:rPr>
                <w:rFonts w:ascii="SimSun" w:eastAsia="SimSun" w:hAnsi="SimSun" w:cs="맑은 고딕" w:hint="eastAsia"/>
                <w:szCs w:val="21"/>
              </w:rPr>
              <w:t>》</w:t>
            </w:r>
            <w:r w:rsidRPr="00DF1197">
              <w:rPr>
                <w:rFonts w:ascii="SimSun" w:eastAsia="SimSun" w:hAnsi="SimSun" w:cs="바탕" w:hint="eastAsia"/>
                <w:szCs w:val="21"/>
              </w:rPr>
              <w:t>和</w:t>
            </w:r>
            <w:r w:rsidRPr="00DF1197">
              <w:rPr>
                <w:rFonts w:ascii="SimSun" w:eastAsia="SimSun" w:hAnsi="SimSun" w:cs="새굴림" w:hint="eastAsia"/>
                <w:szCs w:val="21"/>
              </w:rPr>
              <w:t>国家有关保密规定</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hint="eastAsia"/>
                <w:b/>
                <w:szCs w:val="21"/>
              </w:rPr>
              <w:t xml:space="preserve">　</w:t>
            </w:r>
            <w:r w:rsidRPr="00DF1197">
              <w:rPr>
                <w:rFonts w:ascii="SimSun" w:eastAsia="SimSun" w:hAnsi="SimSun" w:cs="바탕" w:hint="eastAsia"/>
                <w:b/>
                <w:szCs w:val="21"/>
              </w:rPr>
              <w:t>第十</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바탕" w:hint="eastAsia"/>
                <w:szCs w:val="21"/>
              </w:rPr>
              <w:t>禁止</w:t>
            </w:r>
            <w:r w:rsidRPr="00DF1197">
              <w:rPr>
                <w:rFonts w:ascii="SimSun" w:eastAsia="SimSun" w:hAnsi="SimSun" w:cs="새굴림" w:hint="eastAsia"/>
                <w:szCs w:val="21"/>
              </w:rPr>
              <w:t>经营者收购下列旧电器电子产品</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一</w:t>
            </w:r>
            <w:r w:rsidRPr="00DF1197">
              <w:rPr>
                <w:rFonts w:ascii="SimSun" w:eastAsia="SimSun" w:hAnsi="SimSun" w:cs="맑은 고딕" w:hint="eastAsia"/>
                <w:szCs w:val="21"/>
              </w:rPr>
              <w:t>）</w:t>
            </w:r>
            <w:r w:rsidRPr="00DF1197">
              <w:rPr>
                <w:rFonts w:ascii="SimSun" w:eastAsia="SimSun" w:hAnsi="SimSun" w:cs="바탕" w:hint="eastAsia"/>
                <w:szCs w:val="21"/>
              </w:rPr>
              <w:t>依法</w:t>
            </w:r>
            <w:r w:rsidRPr="00DF1197">
              <w:rPr>
                <w:rFonts w:ascii="SimSun" w:eastAsia="SimSun" w:hAnsi="SimSun" w:cs="새굴림" w:hint="eastAsia"/>
                <w:szCs w:val="21"/>
              </w:rPr>
              <w:t>查封</w:t>
            </w:r>
            <w:r w:rsidRPr="00DF1197">
              <w:rPr>
                <w:rFonts w:ascii="SimSun" w:eastAsia="SimSun" w:hAnsi="SimSun" w:cs="맑은 고딕" w:hint="eastAsia"/>
                <w:szCs w:val="21"/>
              </w:rPr>
              <w:t>、</w:t>
            </w:r>
            <w:r w:rsidRPr="00DF1197">
              <w:rPr>
                <w:rFonts w:ascii="SimSun" w:eastAsia="SimSun" w:hAnsi="SimSun" w:cs="바탕" w:hint="eastAsia"/>
                <w:szCs w:val="21"/>
              </w:rPr>
              <w:t>扣押的</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二</w:t>
            </w:r>
            <w:r w:rsidRPr="00DF1197">
              <w:rPr>
                <w:rFonts w:ascii="SimSun" w:eastAsia="SimSun" w:hAnsi="SimSun" w:cs="맑은 고딕" w:hint="eastAsia"/>
                <w:szCs w:val="21"/>
              </w:rPr>
              <w:t>）</w:t>
            </w:r>
            <w:r w:rsidRPr="00DF1197">
              <w:rPr>
                <w:rFonts w:ascii="SimSun" w:eastAsia="SimSun" w:hAnsi="SimSun" w:cs="바탕" w:hint="eastAsia"/>
                <w:szCs w:val="21"/>
              </w:rPr>
              <w:t>明知是通</w:t>
            </w:r>
            <w:r w:rsidRPr="00DF1197">
              <w:rPr>
                <w:rFonts w:ascii="SimSun" w:eastAsia="SimSun" w:hAnsi="SimSun" w:cs="새굴림" w:hint="eastAsia"/>
                <w:szCs w:val="21"/>
              </w:rPr>
              <w:t>过盗窃</w:t>
            </w:r>
            <w:r w:rsidRPr="00DF1197">
              <w:rPr>
                <w:rFonts w:ascii="SimSun" w:eastAsia="SimSun" w:hAnsi="SimSun" w:cs="맑은 고딕" w:hint="eastAsia"/>
                <w:szCs w:val="21"/>
              </w:rPr>
              <w:t>、</w:t>
            </w:r>
            <w:r w:rsidRPr="00DF1197">
              <w:rPr>
                <w:rFonts w:ascii="SimSun" w:eastAsia="SimSun" w:hAnsi="SimSun" w:cs="새굴림" w:hint="eastAsia"/>
                <w:szCs w:val="21"/>
              </w:rPr>
              <w:t>抢劫</w:t>
            </w:r>
            <w:r w:rsidRPr="00DF1197">
              <w:rPr>
                <w:rFonts w:ascii="SimSun" w:eastAsia="SimSun" w:hAnsi="SimSun" w:cs="맑은 고딕" w:hint="eastAsia"/>
                <w:szCs w:val="21"/>
              </w:rPr>
              <w:t>、</w:t>
            </w:r>
            <w:r w:rsidRPr="00DF1197">
              <w:rPr>
                <w:rFonts w:ascii="SimSun" w:eastAsia="SimSun" w:hAnsi="SimSun" w:cs="새굴림" w:hint="eastAsia"/>
                <w:szCs w:val="21"/>
              </w:rPr>
              <w:t>诈骗</w:t>
            </w:r>
            <w:r w:rsidRPr="00DF1197">
              <w:rPr>
                <w:rFonts w:ascii="SimSun" w:eastAsia="SimSun" w:hAnsi="SimSun" w:cs="맑은 고딕" w:hint="eastAsia"/>
                <w:szCs w:val="21"/>
              </w:rPr>
              <w:t>、</w:t>
            </w:r>
            <w:r w:rsidRPr="00DF1197">
              <w:rPr>
                <w:rFonts w:ascii="SimSun" w:eastAsia="SimSun" w:hAnsi="SimSun" w:cs="바탕" w:hint="eastAsia"/>
                <w:szCs w:val="21"/>
              </w:rPr>
              <w:t>走私或其他</w:t>
            </w:r>
            <w:r w:rsidRPr="00DF1197">
              <w:rPr>
                <w:rFonts w:ascii="SimSun" w:eastAsia="SimSun" w:hAnsi="SimSun" w:cs="새굴림" w:hint="eastAsia"/>
                <w:szCs w:val="21"/>
              </w:rPr>
              <w:t>违法犯罪手段获得的</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三</w:t>
            </w:r>
            <w:r w:rsidRPr="00DF1197">
              <w:rPr>
                <w:rFonts w:ascii="SimSun" w:eastAsia="SimSun" w:hAnsi="SimSun" w:cs="맑은 고딕" w:hint="eastAsia"/>
                <w:szCs w:val="21"/>
              </w:rPr>
              <w:t>）</w:t>
            </w:r>
            <w:r w:rsidRPr="00DF1197">
              <w:rPr>
                <w:rFonts w:ascii="SimSun" w:eastAsia="SimSun" w:hAnsi="SimSun" w:cs="바탕" w:hint="eastAsia"/>
                <w:szCs w:val="21"/>
              </w:rPr>
              <w:t>不能</w:t>
            </w:r>
            <w:r w:rsidRPr="00DF1197">
              <w:rPr>
                <w:rFonts w:ascii="SimSun" w:eastAsia="SimSun" w:hAnsi="SimSun" w:cs="새굴림" w:hint="eastAsia"/>
                <w:szCs w:val="21"/>
              </w:rPr>
              <w:t>说明合法来源的</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四</w:t>
            </w:r>
            <w:r w:rsidRPr="00DF1197">
              <w:rPr>
                <w:rFonts w:ascii="SimSun" w:eastAsia="SimSun" w:hAnsi="SimSun" w:cs="맑은 고딕" w:hint="eastAsia"/>
                <w:szCs w:val="21"/>
              </w:rPr>
              <w:t>）</w:t>
            </w:r>
            <w:r w:rsidRPr="00DF1197">
              <w:rPr>
                <w:rFonts w:ascii="SimSun" w:eastAsia="SimSun" w:hAnsi="SimSun" w:cs="바탕" w:hint="eastAsia"/>
                <w:szCs w:val="21"/>
              </w:rPr>
              <w:t>其他法律</w:t>
            </w:r>
            <w:r w:rsidRPr="00DF1197">
              <w:rPr>
                <w:rFonts w:ascii="SimSun" w:eastAsia="SimSun" w:hAnsi="SimSun" w:cs="맑은 고딕" w:hint="eastAsia"/>
                <w:szCs w:val="21"/>
              </w:rPr>
              <w:t>、</w:t>
            </w:r>
            <w:r w:rsidRPr="00DF1197">
              <w:rPr>
                <w:rFonts w:ascii="SimSun" w:eastAsia="SimSun" w:hAnsi="SimSun" w:cs="바탕" w:hint="eastAsia"/>
                <w:szCs w:val="21"/>
              </w:rPr>
              <w:t>行政法</w:t>
            </w:r>
            <w:r w:rsidRPr="00DF1197">
              <w:rPr>
                <w:rFonts w:ascii="SimSun" w:eastAsia="SimSun" w:hAnsi="SimSun" w:cs="새굴림" w:hint="eastAsia"/>
                <w:szCs w:val="21"/>
              </w:rPr>
              <w:t>规禁止收购的</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第十一</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바탕" w:hint="eastAsia"/>
                <w:szCs w:val="21"/>
              </w:rPr>
              <w:t>待售的</w:t>
            </w:r>
            <w:r w:rsidRPr="00DF1197">
              <w:rPr>
                <w:rFonts w:ascii="SimSun" w:eastAsia="SimSun" w:hAnsi="SimSun" w:cs="새굴림" w:hint="eastAsia"/>
                <w:szCs w:val="21"/>
              </w:rPr>
              <w:t>旧电器电子产品应在显著位置标识为旧货</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第十二</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经营者销售旧电器电子产品时</w:t>
            </w:r>
            <w:r w:rsidRPr="00DF1197">
              <w:rPr>
                <w:rFonts w:ascii="SimSun" w:eastAsia="SimSun" w:hAnsi="SimSun" w:cs="맑은 고딕" w:hint="eastAsia"/>
                <w:szCs w:val="21"/>
              </w:rPr>
              <w:t>，</w:t>
            </w:r>
            <w:r w:rsidRPr="00DF1197">
              <w:rPr>
                <w:rFonts w:ascii="SimSun" w:eastAsia="SimSun" w:hAnsi="SimSun" w:cs="새굴림" w:hint="eastAsia"/>
                <w:szCs w:val="21"/>
              </w:rPr>
              <w:t>应当向购买者明示产品质量性能状况</w:t>
            </w:r>
            <w:r w:rsidRPr="00DF1197">
              <w:rPr>
                <w:rFonts w:ascii="SimSun" w:eastAsia="SimSun" w:hAnsi="SimSun" w:cs="맑은 고딕" w:hint="eastAsia"/>
                <w:szCs w:val="21"/>
              </w:rPr>
              <w:t>、</w:t>
            </w:r>
            <w:r w:rsidRPr="00DF1197">
              <w:rPr>
                <w:rFonts w:ascii="SimSun" w:eastAsia="SimSun" w:hAnsi="SimSun" w:cs="바탕" w:hint="eastAsia"/>
                <w:szCs w:val="21"/>
              </w:rPr>
              <w:t>主要部件</w:t>
            </w:r>
            <w:r w:rsidRPr="00DF1197">
              <w:rPr>
                <w:rFonts w:ascii="SimSun" w:eastAsia="SimSun" w:hAnsi="SimSun" w:cs="새굴림" w:hint="eastAsia"/>
                <w:szCs w:val="21"/>
              </w:rPr>
              <w:t>维修</w:t>
            </w:r>
            <w:r w:rsidRPr="00DF1197">
              <w:rPr>
                <w:rFonts w:ascii="SimSun" w:eastAsia="SimSun" w:hAnsi="SimSun" w:cs="맑은 고딕" w:hint="eastAsia"/>
                <w:szCs w:val="21"/>
              </w:rPr>
              <w:t>、</w:t>
            </w:r>
            <w:r w:rsidRPr="00DF1197">
              <w:rPr>
                <w:rFonts w:ascii="SimSun" w:eastAsia="SimSun" w:hAnsi="SimSun" w:cs="바탕" w:hint="eastAsia"/>
                <w:szCs w:val="21"/>
              </w:rPr>
              <w:t>翻新等有</w:t>
            </w:r>
            <w:r w:rsidRPr="00DF1197">
              <w:rPr>
                <w:rFonts w:ascii="SimSun" w:eastAsia="SimSun" w:hAnsi="SimSun" w:cs="새굴림" w:hint="eastAsia"/>
                <w:szCs w:val="21"/>
              </w:rPr>
              <w:t>关情况</w:t>
            </w:r>
            <w:r w:rsidRPr="00DF1197">
              <w:rPr>
                <w:rFonts w:ascii="SimSun" w:eastAsia="SimSun" w:hAnsi="SimSun" w:cs="맑은 고딕" w:hint="eastAsia"/>
                <w:szCs w:val="21"/>
              </w:rPr>
              <w:t>。</w:t>
            </w:r>
            <w:r w:rsidRPr="00DF1197">
              <w:rPr>
                <w:rFonts w:ascii="SimSun" w:eastAsia="SimSun" w:hAnsi="SimSun" w:cs="새굴림" w:hint="eastAsia"/>
                <w:szCs w:val="21"/>
              </w:rPr>
              <w:t>严禁经营者以翻新产品冒充新产品出售</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第十三</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经营者应当向购买者出具销售凭证或发票</w:t>
            </w:r>
            <w:r w:rsidRPr="00DF1197">
              <w:rPr>
                <w:rFonts w:ascii="SimSun" w:eastAsia="SimSun" w:hAnsi="SimSun" w:cs="맑은 고딕" w:hint="eastAsia"/>
                <w:szCs w:val="21"/>
              </w:rPr>
              <w:t>，</w:t>
            </w:r>
            <w:r w:rsidRPr="00DF1197">
              <w:rPr>
                <w:rFonts w:ascii="SimSun" w:eastAsia="SimSun" w:hAnsi="SimSun" w:cs="새굴림" w:hint="eastAsia"/>
                <w:szCs w:val="21"/>
              </w:rPr>
              <w:t>并应当提供不少于</w:t>
            </w:r>
            <w:r w:rsidRPr="00DF1197">
              <w:rPr>
                <w:rFonts w:ascii="SimSun" w:eastAsia="SimSun" w:hAnsi="SimSun" w:hint="eastAsia"/>
                <w:szCs w:val="21"/>
              </w:rPr>
              <w:t>3</w:t>
            </w:r>
            <w:r w:rsidRPr="00DF1197">
              <w:rPr>
                <w:rFonts w:ascii="SimSun" w:eastAsia="SimSun" w:hAnsi="SimSun" w:cs="새굴림" w:hint="eastAsia"/>
                <w:szCs w:val="21"/>
              </w:rPr>
              <w:t>个月的免费包修服务</w:t>
            </w:r>
            <w:r w:rsidRPr="00DF1197">
              <w:rPr>
                <w:rFonts w:ascii="SimSun" w:eastAsia="SimSun" w:hAnsi="SimSun" w:cs="맑은 고딕" w:hint="eastAsia"/>
                <w:szCs w:val="21"/>
              </w:rPr>
              <w:t>，</w:t>
            </w:r>
            <w:r w:rsidRPr="00DF1197">
              <w:rPr>
                <w:rFonts w:ascii="SimSun" w:eastAsia="SimSun" w:hAnsi="SimSun" w:cs="바탕" w:hint="eastAsia"/>
                <w:szCs w:val="21"/>
              </w:rPr>
              <w:t>交易</w:t>
            </w:r>
            <w:r w:rsidRPr="00DF1197">
              <w:rPr>
                <w:rFonts w:ascii="SimSun" w:eastAsia="SimSun" w:hAnsi="SimSun" w:cs="새굴림" w:hint="eastAsia"/>
                <w:szCs w:val="21"/>
              </w:rPr>
              <w:t>双方另有约定的除外</w:t>
            </w:r>
            <w:r w:rsidRPr="00DF1197">
              <w:rPr>
                <w:rFonts w:ascii="SimSun" w:eastAsia="SimSun" w:hAnsi="SimSun" w:cs="맑은 고딕" w:hint="eastAsia"/>
                <w:szCs w:val="21"/>
              </w:rPr>
              <w:t>。</w:t>
            </w:r>
            <w:r w:rsidRPr="00DF1197">
              <w:rPr>
                <w:rFonts w:ascii="SimSun" w:eastAsia="SimSun" w:hAnsi="SimSun" w:cs="새굴림" w:hint="eastAsia"/>
                <w:szCs w:val="21"/>
              </w:rPr>
              <w:t>旧电器电子产品仍在三包有效期内的</w:t>
            </w:r>
            <w:r w:rsidRPr="00DF1197">
              <w:rPr>
                <w:rFonts w:ascii="SimSun" w:eastAsia="SimSun" w:hAnsi="SimSun" w:cs="맑은 고딕" w:hint="eastAsia"/>
                <w:szCs w:val="21"/>
              </w:rPr>
              <w:t>，</w:t>
            </w:r>
            <w:r w:rsidRPr="00DF1197">
              <w:rPr>
                <w:rFonts w:ascii="SimSun" w:eastAsia="SimSun" w:hAnsi="SimSun" w:cs="새굴림" w:hint="eastAsia"/>
                <w:szCs w:val="21"/>
              </w:rPr>
              <w:t>经营者应依法履行三包责任</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새굴림" w:hint="eastAsia"/>
                <w:szCs w:val="21"/>
              </w:rPr>
              <w:t>经营者应当设立销售台账</w:t>
            </w:r>
            <w:r w:rsidRPr="00DF1197">
              <w:rPr>
                <w:rFonts w:ascii="SimSun" w:eastAsia="SimSun" w:hAnsi="SimSun" w:cs="맑은 고딕" w:hint="eastAsia"/>
                <w:szCs w:val="21"/>
              </w:rPr>
              <w:t>，</w:t>
            </w:r>
            <w:r w:rsidRPr="00DF1197">
              <w:rPr>
                <w:rFonts w:ascii="SimSun" w:eastAsia="SimSun" w:hAnsi="SimSun" w:cs="새굴림" w:hint="eastAsia"/>
                <w:szCs w:val="21"/>
              </w:rPr>
              <w:t>对销售情况进行如实</w:t>
            </w:r>
            <w:r w:rsidRPr="00DF1197">
              <w:rPr>
                <w:rFonts w:ascii="SimSun" w:eastAsia="SimSun" w:hAnsi="SimSun" w:cs="맑은 고딕" w:hint="eastAsia"/>
                <w:szCs w:val="21"/>
              </w:rPr>
              <w:t>、</w:t>
            </w:r>
            <w:r w:rsidRPr="00DF1197">
              <w:rPr>
                <w:rFonts w:ascii="SimSun" w:eastAsia="SimSun" w:hAnsi="SimSun" w:cs="바탕" w:hint="eastAsia"/>
                <w:szCs w:val="21"/>
              </w:rPr>
              <w:t>准确</w:t>
            </w:r>
            <w:r w:rsidRPr="00DF1197">
              <w:rPr>
                <w:rFonts w:ascii="SimSun" w:eastAsia="SimSun" w:hAnsi="SimSun" w:cs="새굴림" w:hint="eastAsia"/>
                <w:szCs w:val="21"/>
              </w:rPr>
              <w:t>记录</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hint="eastAsia"/>
                <w:b/>
                <w:szCs w:val="21"/>
              </w:rPr>
              <w:t xml:space="preserve">　</w:t>
            </w:r>
            <w:r w:rsidRPr="00DF1197">
              <w:rPr>
                <w:rFonts w:ascii="SimSun" w:eastAsia="SimSun" w:hAnsi="SimSun" w:cs="바탕" w:hint="eastAsia"/>
                <w:b/>
                <w:szCs w:val="21"/>
              </w:rPr>
              <w:t>第十四</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바탕" w:hint="eastAsia"/>
                <w:szCs w:val="21"/>
              </w:rPr>
              <w:t>禁止</w:t>
            </w:r>
            <w:r w:rsidRPr="00DF1197">
              <w:rPr>
                <w:rFonts w:ascii="SimSun" w:eastAsia="SimSun" w:hAnsi="SimSun" w:cs="새굴림" w:hint="eastAsia"/>
                <w:szCs w:val="21"/>
              </w:rPr>
              <w:t>经营者销售下列旧电器电子产品</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一</w:t>
            </w:r>
            <w:r w:rsidRPr="00DF1197">
              <w:rPr>
                <w:rFonts w:ascii="SimSun" w:eastAsia="SimSun" w:hAnsi="SimSun" w:cs="맑은 고딕" w:hint="eastAsia"/>
                <w:szCs w:val="21"/>
              </w:rPr>
              <w:t>）</w:t>
            </w:r>
            <w:r w:rsidRPr="00DF1197">
              <w:rPr>
                <w:rFonts w:ascii="SimSun" w:eastAsia="SimSun" w:hAnsi="SimSun" w:cs="새굴림" w:hint="eastAsia"/>
                <w:szCs w:val="21"/>
              </w:rPr>
              <w:t>丧失全部使用功能或达到国</w:t>
            </w:r>
            <w:r w:rsidRPr="00DF1197">
              <w:rPr>
                <w:rFonts w:ascii="SimSun" w:eastAsia="SimSun" w:hAnsi="SimSun" w:cs="새굴림" w:hint="eastAsia"/>
                <w:szCs w:val="21"/>
              </w:rPr>
              <w:lastRenderedPageBreak/>
              <w:t>家强制报废条件的</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二</w:t>
            </w:r>
            <w:r w:rsidRPr="00DF1197">
              <w:rPr>
                <w:rFonts w:ascii="SimSun" w:eastAsia="SimSun" w:hAnsi="SimSun" w:cs="맑은 고딕" w:hint="eastAsia"/>
                <w:szCs w:val="21"/>
              </w:rPr>
              <w:t>）</w:t>
            </w:r>
            <w:r w:rsidRPr="00DF1197">
              <w:rPr>
                <w:rFonts w:ascii="SimSun" w:eastAsia="SimSun" w:hAnsi="SimSun" w:cs="바탕" w:hint="eastAsia"/>
                <w:szCs w:val="21"/>
              </w:rPr>
              <w:t>不符合保障人体健康和人身</w:t>
            </w:r>
            <w:r w:rsidRPr="00DF1197">
              <w:rPr>
                <w:rFonts w:ascii="SimSun" w:eastAsia="SimSun" w:hAnsi="SimSun" w:cs="맑은 고딕" w:hint="eastAsia"/>
                <w:szCs w:val="21"/>
              </w:rPr>
              <w:t>、</w:t>
            </w:r>
            <w:r w:rsidRPr="00DF1197">
              <w:rPr>
                <w:rFonts w:ascii="SimSun" w:eastAsia="SimSun" w:hAnsi="SimSun" w:cs="새굴림" w:hint="eastAsia"/>
                <w:szCs w:val="21"/>
              </w:rPr>
              <w:t>财产安全等强制性标准要求的</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szCs w:val="21"/>
              </w:rPr>
              <w:t>三</w:t>
            </w:r>
            <w:r w:rsidRPr="00DF1197">
              <w:rPr>
                <w:rFonts w:ascii="SimSun" w:eastAsia="SimSun" w:hAnsi="SimSun" w:cs="맑은 고딕" w:hint="eastAsia"/>
                <w:szCs w:val="21"/>
              </w:rPr>
              <w:t>）</w:t>
            </w:r>
            <w:r w:rsidRPr="00DF1197">
              <w:rPr>
                <w:rFonts w:ascii="SimSun" w:eastAsia="SimSun" w:hAnsi="SimSun" w:cs="바탕" w:hint="eastAsia"/>
                <w:szCs w:val="21"/>
              </w:rPr>
              <w:t>其他法律</w:t>
            </w:r>
            <w:r w:rsidRPr="00DF1197">
              <w:rPr>
                <w:rFonts w:ascii="SimSun" w:eastAsia="SimSun" w:hAnsi="SimSun" w:cs="맑은 고딕" w:hint="eastAsia"/>
                <w:szCs w:val="21"/>
              </w:rPr>
              <w:t>、</w:t>
            </w:r>
            <w:r w:rsidRPr="00DF1197">
              <w:rPr>
                <w:rFonts w:ascii="SimSun" w:eastAsia="SimSun" w:hAnsi="SimSun" w:cs="바탕" w:hint="eastAsia"/>
                <w:szCs w:val="21"/>
              </w:rPr>
              <w:t>行政法</w:t>
            </w:r>
            <w:r w:rsidRPr="00DF1197">
              <w:rPr>
                <w:rFonts w:ascii="SimSun" w:eastAsia="SimSun" w:hAnsi="SimSun" w:cs="새굴림" w:hint="eastAsia"/>
                <w:szCs w:val="21"/>
              </w:rPr>
              <w:t>规禁止销售的</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第十五</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旧电器电子产品市场应当建立旧电器电子经营者档案</w:t>
            </w:r>
            <w:r w:rsidRPr="00DF1197">
              <w:rPr>
                <w:rFonts w:ascii="SimSun" w:eastAsia="SimSun" w:hAnsi="SimSun" w:cs="맑은 고딕" w:hint="eastAsia"/>
                <w:szCs w:val="21"/>
              </w:rPr>
              <w:t>，</w:t>
            </w:r>
            <w:r w:rsidRPr="00DF1197">
              <w:rPr>
                <w:rFonts w:ascii="SimSun" w:eastAsia="SimSun" w:hAnsi="SimSun" w:cs="바탕" w:hint="eastAsia"/>
                <w:szCs w:val="21"/>
              </w:rPr>
              <w:t>如</w:t>
            </w:r>
            <w:r w:rsidRPr="00DF1197">
              <w:rPr>
                <w:rFonts w:ascii="SimSun" w:eastAsia="SimSun" w:hAnsi="SimSun" w:cs="새굴림" w:hint="eastAsia"/>
                <w:szCs w:val="21"/>
              </w:rPr>
              <w:t>实记录市场内经营者身份信息和信用信息</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第十六</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国家鼓励旧电器电子产品市场建立信息管理系统</w:t>
            </w:r>
            <w:r w:rsidRPr="00DF1197">
              <w:rPr>
                <w:rFonts w:ascii="SimSun" w:eastAsia="SimSun" w:hAnsi="SimSun" w:cs="맑은 고딕" w:hint="eastAsia"/>
                <w:szCs w:val="21"/>
              </w:rPr>
              <w:t>，</w:t>
            </w:r>
            <w:r w:rsidRPr="00DF1197">
              <w:rPr>
                <w:rFonts w:ascii="SimSun" w:eastAsia="SimSun" w:hAnsi="SimSun" w:cs="바탕" w:hint="eastAsia"/>
                <w:szCs w:val="21"/>
              </w:rPr>
              <w:t>及</w:t>
            </w:r>
            <w:r w:rsidRPr="00DF1197">
              <w:rPr>
                <w:rFonts w:ascii="SimSun" w:eastAsia="SimSun" w:hAnsi="SimSun" w:cs="새굴림" w:hint="eastAsia"/>
                <w:szCs w:val="21"/>
              </w:rPr>
              <w:t>时统计经营者收购和销售旧电器电子产品相关信息</w:t>
            </w:r>
            <w:r w:rsidRPr="00DF1197">
              <w:rPr>
                <w:rFonts w:ascii="SimSun" w:eastAsia="SimSun" w:hAnsi="SimSun" w:cs="맑은 고딕" w:hint="eastAsia"/>
                <w:szCs w:val="21"/>
              </w:rPr>
              <w:t>，</w:t>
            </w:r>
            <w:r w:rsidRPr="00DF1197">
              <w:rPr>
                <w:rFonts w:ascii="SimSun" w:eastAsia="SimSun" w:hAnsi="SimSun" w:cs="바탕" w:hint="eastAsia"/>
                <w:szCs w:val="21"/>
              </w:rPr>
              <w:t>包括</w:t>
            </w:r>
            <w:r w:rsidRPr="00DF1197">
              <w:rPr>
                <w:rFonts w:ascii="SimSun" w:eastAsia="SimSun" w:hAnsi="SimSun" w:cs="새굴림" w:hint="eastAsia"/>
                <w:szCs w:val="21"/>
              </w:rPr>
              <w:t>销售产品品名</w:t>
            </w:r>
            <w:r w:rsidRPr="00DF1197">
              <w:rPr>
                <w:rFonts w:ascii="SimSun" w:eastAsia="SimSun" w:hAnsi="SimSun" w:cs="맑은 고딕" w:hint="eastAsia"/>
                <w:szCs w:val="21"/>
              </w:rPr>
              <w:t>、</w:t>
            </w:r>
            <w:r w:rsidRPr="00DF1197">
              <w:rPr>
                <w:rFonts w:ascii="SimSun" w:eastAsia="SimSun" w:hAnsi="SimSun" w:cs="바탕" w:hint="eastAsia"/>
                <w:szCs w:val="21"/>
              </w:rPr>
              <w:t>商</w:t>
            </w:r>
            <w:r w:rsidRPr="00DF1197">
              <w:rPr>
                <w:rFonts w:ascii="SimSun" w:eastAsia="SimSun" w:hAnsi="SimSun" w:cs="새굴림" w:hint="eastAsia"/>
                <w:szCs w:val="21"/>
              </w:rPr>
              <w:t>标</w:t>
            </w:r>
            <w:r w:rsidRPr="00DF1197">
              <w:rPr>
                <w:rFonts w:ascii="SimSun" w:eastAsia="SimSun" w:hAnsi="SimSun" w:cs="맑은 고딕" w:hint="eastAsia"/>
                <w:szCs w:val="21"/>
              </w:rPr>
              <w:t>、</w:t>
            </w:r>
            <w:r w:rsidRPr="00DF1197">
              <w:rPr>
                <w:rFonts w:ascii="SimSun" w:eastAsia="SimSun" w:hAnsi="SimSun" w:cs="바탕" w:hint="eastAsia"/>
                <w:szCs w:val="21"/>
              </w:rPr>
              <w:t>型</w:t>
            </w:r>
            <w:r w:rsidRPr="00DF1197">
              <w:rPr>
                <w:rFonts w:ascii="SimSun" w:eastAsia="SimSun" w:hAnsi="SimSun" w:cs="새굴림" w:hint="eastAsia"/>
                <w:szCs w:val="21"/>
              </w:rPr>
              <w:t>号</w:t>
            </w:r>
            <w:r w:rsidRPr="00DF1197">
              <w:rPr>
                <w:rFonts w:ascii="SimSun" w:eastAsia="SimSun" w:hAnsi="SimSun" w:cs="맑은 고딕" w:hint="eastAsia"/>
                <w:szCs w:val="21"/>
              </w:rPr>
              <w:t>、</w:t>
            </w:r>
            <w:r w:rsidRPr="00DF1197">
              <w:rPr>
                <w:rFonts w:ascii="SimSun" w:eastAsia="SimSun" w:hAnsi="SimSun" w:cs="새굴림" w:hint="eastAsia"/>
                <w:szCs w:val="21"/>
              </w:rPr>
              <w:t>数量</w:t>
            </w:r>
            <w:r w:rsidRPr="00DF1197">
              <w:rPr>
                <w:rFonts w:ascii="SimSun" w:eastAsia="SimSun" w:hAnsi="SimSun" w:cs="맑은 고딕" w:hint="eastAsia"/>
                <w:szCs w:val="21"/>
              </w:rPr>
              <w:t>、</w:t>
            </w:r>
            <w:r w:rsidRPr="00DF1197">
              <w:rPr>
                <w:rFonts w:ascii="SimSun" w:eastAsia="SimSun" w:hAnsi="SimSun" w:cs="새굴림" w:hint="eastAsia"/>
                <w:szCs w:val="21"/>
              </w:rPr>
              <w:t>单价</w:t>
            </w:r>
            <w:r w:rsidRPr="00DF1197">
              <w:rPr>
                <w:rFonts w:ascii="SimSun" w:eastAsia="SimSun" w:hAnsi="SimSun" w:cs="맑은 고딕" w:hint="eastAsia"/>
                <w:szCs w:val="21"/>
              </w:rPr>
              <w:t>、</w:t>
            </w:r>
            <w:r w:rsidRPr="00DF1197">
              <w:rPr>
                <w:rFonts w:ascii="SimSun" w:eastAsia="SimSun" w:hAnsi="SimSun" w:cs="새굴림" w:hint="eastAsia"/>
                <w:szCs w:val="21"/>
              </w:rPr>
              <w:t>经销商等内容</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第十七</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县级以上地方商务主管部门应当通过制定行业发展规划</w:t>
            </w:r>
            <w:r w:rsidRPr="00DF1197">
              <w:rPr>
                <w:rFonts w:ascii="SimSun" w:eastAsia="SimSun" w:hAnsi="SimSun" w:cs="맑은 고딕" w:hint="eastAsia"/>
                <w:szCs w:val="21"/>
              </w:rPr>
              <w:t>、</w:t>
            </w:r>
            <w:r w:rsidRPr="00DF1197">
              <w:rPr>
                <w:rFonts w:ascii="SimSun" w:eastAsia="SimSun" w:hAnsi="SimSun" w:cs="바탕" w:hint="eastAsia"/>
                <w:szCs w:val="21"/>
              </w:rPr>
              <w:t>促</w:t>
            </w:r>
            <w:r w:rsidRPr="00DF1197">
              <w:rPr>
                <w:rFonts w:ascii="SimSun" w:eastAsia="SimSun" w:hAnsi="SimSun" w:cs="새굴림" w:hint="eastAsia"/>
                <w:szCs w:val="21"/>
              </w:rPr>
              <w:t>进政策和综合协调等方式</w:t>
            </w:r>
            <w:r w:rsidRPr="00DF1197">
              <w:rPr>
                <w:rFonts w:ascii="SimSun" w:eastAsia="SimSun" w:hAnsi="SimSun" w:cs="맑은 고딕" w:hint="eastAsia"/>
                <w:szCs w:val="21"/>
              </w:rPr>
              <w:t>，</w:t>
            </w:r>
            <w:r w:rsidRPr="00DF1197">
              <w:rPr>
                <w:rFonts w:ascii="SimSun" w:eastAsia="SimSun" w:hAnsi="SimSun" w:cs="새굴림" w:hint="eastAsia"/>
                <w:szCs w:val="21"/>
              </w:rPr>
              <w:t>规范旧电器电子产品流通秩序</w:t>
            </w:r>
            <w:r w:rsidRPr="00DF1197">
              <w:rPr>
                <w:rFonts w:ascii="SimSun" w:eastAsia="SimSun" w:hAnsi="SimSun" w:cs="맑은 고딕" w:hint="eastAsia"/>
                <w:szCs w:val="21"/>
              </w:rPr>
              <w:t>，</w:t>
            </w:r>
            <w:r w:rsidRPr="00DF1197">
              <w:rPr>
                <w:rFonts w:ascii="SimSun" w:eastAsia="SimSun" w:hAnsi="SimSun" w:cs="바탕" w:hint="eastAsia"/>
                <w:szCs w:val="21"/>
              </w:rPr>
              <w:t>促</w:t>
            </w:r>
            <w:r w:rsidRPr="00DF1197">
              <w:rPr>
                <w:rFonts w:ascii="SimSun" w:eastAsia="SimSun" w:hAnsi="SimSun" w:cs="새굴림" w:hint="eastAsia"/>
                <w:szCs w:val="21"/>
              </w:rPr>
              <w:t>进行业发展</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第十八</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县级以上地方商务主管部门应当根据本地实际</w:t>
            </w:r>
            <w:r w:rsidRPr="00DF1197">
              <w:rPr>
                <w:rFonts w:ascii="SimSun" w:eastAsia="SimSun" w:hAnsi="SimSun" w:cs="맑은 고딕" w:hint="eastAsia"/>
                <w:szCs w:val="21"/>
              </w:rPr>
              <w:t>，</w:t>
            </w:r>
            <w:r w:rsidRPr="00DF1197">
              <w:rPr>
                <w:rFonts w:ascii="SimSun" w:eastAsia="SimSun" w:hAnsi="SimSun" w:cs="바탕" w:hint="eastAsia"/>
                <w:szCs w:val="21"/>
              </w:rPr>
              <w:t>建立定期</w:t>
            </w:r>
            <w:r w:rsidRPr="00DF1197">
              <w:rPr>
                <w:rFonts w:ascii="SimSun" w:eastAsia="SimSun" w:hAnsi="SimSun" w:cs="새굴림" w:hint="eastAsia"/>
                <w:szCs w:val="21"/>
              </w:rPr>
              <w:t>检查及不定期抽查制度</w:t>
            </w:r>
            <w:r w:rsidRPr="00DF1197">
              <w:rPr>
                <w:rFonts w:ascii="SimSun" w:eastAsia="SimSun" w:hAnsi="SimSun" w:cs="맑은 고딕" w:hint="eastAsia"/>
                <w:szCs w:val="21"/>
              </w:rPr>
              <w:t>，</w:t>
            </w:r>
            <w:r w:rsidRPr="00DF1197">
              <w:rPr>
                <w:rFonts w:ascii="SimSun" w:eastAsia="SimSun" w:hAnsi="SimSun" w:cs="바탕" w:hint="eastAsia"/>
                <w:szCs w:val="21"/>
              </w:rPr>
              <w:t>及</w:t>
            </w:r>
            <w:r w:rsidRPr="00DF1197">
              <w:rPr>
                <w:rFonts w:ascii="SimSun" w:eastAsia="SimSun" w:hAnsi="SimSun" w:cs="새굴림" w:hint="eastAsia"/>
                <w:szCs w:val="21"/>
              </w:rPr>
              <w:t>时发现和处理有关问题</w:t>
            </w:r>
            <w:r w:rsidRPr="00DF1197">
              <w:rPr>
                <w:rFonts w:ascii="SimSun" w:eastAsia="SimSun" w:hAnsi="SimSun" w:cs="맑은 고딕" w:hint="eastAsia"/>
                <w:szCs w:val="21"/>
              </w:rPr>
              <w:t>。</w:t>
            </w:r>
            <w:r w:rsidRPr="00DF1197">
              <w:rPr>
                <w:rFonts w:ascii="SimSun" w:eastAsia="SimSun" w:hAnsi="SimSun" w:cs="새굴림" w:hint="eastAsia"/>
                <w:szCs w:val="21"/>
              </w:rPr>
              <w:t>经营者和旧电器电子产品市场应配合商务主管部门的监督检查</w:t>
            </w:r>
            <w:r w:rsidRPr="00DF1197">
              <w:rPr>
                <w:rFonts w:ascii="SimSun" w:eastAsia="SimSun" w:hAnsi="SimSun" w:cs="맑은 고딕" w:hint="eastAsia"/>
                <w:szCs w:val="21"/>
              </w:rPr>
              <w:t>，</w:t>
            </w:r>
            <w:r w:rsidRPr="00DF1197">
              <w:rPr>
                <w:rFonts w:ascii="SimSun" w:eastAsia="SimSun" w:hAnsi="SimSun" w:cs="바탕" w:hint="eastAsia"/>
                <w:szCs w:val="21"/>
              </w:rPr>
              <w:t>如</w:t>
            </w:r>
            <w:r w:rsidRPr="00DF1197">
              <w:rPr>
                <w:rFonts w:ascii="SimSun" w:eastAsia="SimSun" w:hAnsi="SimSun" w:cs="새굴림" w:hint="eastAsia"/>
                <w:szCs w:val="21"/>
              </w:rPr>
              <w:t>实提供信息和材料</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새굴림" w:hint="eastAsia"/>
                <w:szCs w:val="21"/>
              </w:rPr>
              <w:t>县级以上地方商务主管部门应当组织本行政区域内的行业统计工作</w:t>
            </w:r>
            <w:r w:rsidRPr="00DF1197">
              <w:rPr>
                <w:rFonts w:ascii="SimSun" w:eastAsia="SimSun" w:hAnsi="SimSun" w:cs="맑은 고딕" w:hint="eastAsia"/>
                <w:szCs w:val="21"/>
              </w:rPr>
              <w:t>，</w:t>
            </w:r>
            <w:r w:rsidRPr="00DF1197">
              <w:rPr>
                <w:rFonts w:ascii="SimSun" w:eastAsia="SimSun" w:hAnsi="SimSun" w:cs="새굴림" w:hint="eastAsia"/>
                <w:szCs w:val="21"/>
              </w:rPr>
              <w:t>经营者应按照商务主管部门要求及时报送相关信息和数据</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hint="eastAsia"/>
                <w:b/>
                <w:szCs w:val="21"/>
              </w:rPr>
              <w:t xml:space="preserve">　</w:t>
            </w:r>
            <w:r w:rsidRPr="00DF1197">
              <w:rPr>
                <w:rFonts w:ascii="SimSun" w:eastAsia="SimSun" w:hAnsi="SimSun" w:cs="바탕" w:hint="eastAsia"/>
                <w:b/>
                <w:szCs w:val="21"/>
              </w:rPr>
              <w:t>第十九</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经营者违反本办法第七条</w:t>
            </w:r>
            <w:r w:rsidRPr="00DF1197">
              <w:rPr>
                <w:rFonts w:ascii="SimSun" w:eastAsia="SimSun" w:hAnsi="SimSun" w:cs="맑은 고딕" w:hint="eastAsia"/>
                <w:szCs w:val="21"/>
              </w:rPr>
              <w:t>、</w:t>
            </w:r>
            <w:r w:rsidRPr="00DF1197">
              <w:rPr>
                <w:rFonts w:ascii="SimSun" w:eastAsia="SimSun" w:hAnsi="SimSun" w:cs="바탕" w:hint="eastAsia"/>
                <w:szCs w:val="21"/>
              </w:rPr>
              <w:t>第八</w:t>
            </w:r>
            <w:r w:rsidRPr="00DF1197">
              <w:rPr>
                <w:rFonts w:ascii="SimSun" w:eastAsia="SimSun" w:hAnsi="SimSun" w:cs="새굴림" w:hint="eastAsia"/>
                <w:szCs w:val="21"/>
              </w:rPr>
              <w:t>条</w:t>
            </w:r>
            <w:r w:rsidRPr="00DF1197">
              <w:rPr>
                <w:rFonts w:ascii="SimSun" w:eastAsia="SimSun" w:hAnsi="SimSun" w:cs="맑은 고딕" w:hint="eastAsia"/>
                <w:szCs w:val="21"/>
              </w:rPr>
              <w:t>、</w:t>
            </w:r>
            <w:r w:rsidRPr="00DF1197">
              <w:rPr>
                <w:rFonts w:ascii="SimSun" w:eastAsia="SimSun" w:hAnsi="SimSun" w:cs="바탕" w:hint="eastAsia"/>
                <w:szCs w:val="21"/>
              </w:rPr>
              <w:t>第十五</w:t>
            </w:r>
            <w:r w:rsidRPr="00DF1197">
              <w:rPr>
                <w:rFonts w:ascii="SimSun" w:eastAsia="SimSun" w:hAnsi="SimSun" w:cs="새굴림" w:hint="eastAsia"/>
                <w:szCs w:val="21"/>
              </w:rPr>
              <w:t>条规定的</w:t>
            </w:r>
            <w:r w:rsidRPr="00DF1197">
              <w:rPr>
                <w:rFonts w:ascii="SimSun" w:eastAsia="SimSun" w:hAnsi="SimSun" w:cs="맑은 고딕" w:hint="eastAsia"/>
                <w:szCs w:val="21"/>
              </w:rPr>
              <w:t>，</w:t>
            </w:r>
            <w:r w:rsidRPr="00DF1197">
              <w:rPr>
                <w:rFonts w:ascii="SimSun" w:eastAsia="SimSun" w:hAnsi="SimSun" w:cs="바탕" w:hint="eastAsia"/>
                <w:szCs w:val="21"/>
              </w:rPr>
              <w:t>由</w:t>
            </w:r>
            <w:r w:rsidRPr="00DF1197">
              <w:rPr>
                <w:rFonts w:ascii="SimSun" w:eastAsia="SimSun" w:hAnsi="SimSun" w:cs="새굴림" w:hint="eastAsia"/>
                <w:szCs w:val="21"/>
              </w:rPr>
              <w:t>县级以上地方商务主管部门责令改正</w:t>
            </w:r>
            <w:r w:rsidRPr="00DF1197">
              <w:rPr>
                <w:rFonts w:ascii="SimSun" w:eastAsia="SimSun" w:hAnsi="SimSun" w:cs="맑은 고딕" w:hint="eastAsia"/>
                <w:szCs w:val="21"/>
              </w:rPr>
              <w:t>；</w:t>
            </w:r>
            <w:r w:rsidRPr="00DF1197">
              <w:rPr>
                <w:rFonts w:ascii="SimSun" w:eastAsia="SimSun" w:hAnsi="SimSun" w:cs="바탕" w:hint="eastAsia"/>
                <w:szCs w:val="21"/>
              </w:rPr>
              <w:t>逾期不改正的</w:t>
            </w:r>
            <w:r w:rsidRPr="00DF1197">
              <w:rPr>
                <w:rFonts w:ascii="SimSun" w:eastAsia="SimSun" w:hAnsi="SimSun" w:cs="맑은 고딕" w:hint="eastAsia"/>
                <w:szCs w:val="21"/>
              </w:rPr>
              <w:t>，</w:t>
            </w:r>
            <w:r w:rsidRPr="00DF1197">
              <w:rPr>
                <w:rFonts w:ascii="SimSun" w:eastAsia="SimSun" w:hAnsi="SimSun" w:cs="바탕" w:hint="eastAsia"/>
                <w:szCs w:val="21"/>
              </w:rPr>
              <w:t>可</w:t>
            </w:r>
            <w:r w:rsidRPr="00DF1197">
              <w:rPr>
                <w:rFonts w:ascii="SimSun" w:eastAsia="SimSun" w:hAnsi="SimSun" w:cs="새굴림" w:hint="eastAsia"/>
                <w:szCs w:val="21"/>
              </w:rPr>
              <w:t>处二千元以上一万元以下罚款</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hint="eastAsia"/>
                <w:b/>
                <w:szCs w:val="21"/>
              </w:rPr>
              <w:t xml:space="preserve">　</w:t>
            </w:r>
            <w:r w:rsidRPr="00DF1197">
              <w:rPr>
                <w:rFonts w:ascii="SimSun" w:eastAsia="SimSun" w:hAnsi="SimSun" w:cs="바탕" w:hint="eastAsia"/>
                <w:b/>
                <w:szCs w:val="21"/>
              </w:rPr>
              <w:t>第二十</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새굴림" w:hint="eastAsia"/>
                <w:szCs w:val="21"/>
              </w:rPr>
              <w:t>经营者违反本办法第九条</w:t>
            </w:r>
            <w:r w:rsidRPr="00DF1197">
              <w:rPr>
                <w:rFonts w:ascii="SimSun" w:eastAsia="SimSun" w:hAnsi="SimSun" w:cs="맑은 고딕" w:hint="eastAsia"/>
                <w:szCs w:val="21"/>
              </w:rPr>
              <w:t>、</w:t>
            </w:r>
            <w:r w:rsidRPr="00DF1197">
              <w:rPr>
                <w:rFonts w:ascii="SimSun" w:eastAsia="SimSun" w:hAnsi="SimSun" w:cs="바탕" w:hint="eastAsia"/>
                <w:szCs w:val="21"/>
              </w:rPr>
              <w:t>第十一</w:t>
            </w:r>
            <w:r w:rsidRPr="00DF1197">
              <w:rPr>
                <w:rFonts w:ascii="SimSun" w:eastAsia="SimSun" w:hAnsi="SimSun" w:cs="새굴림" w:hint="eastAsia"/>
                <w:szCs w:val="21"/>
              </w:rPr>
              <w:t>条</w:t>
            </w:r>
            <w:r w:rsidRPr="00DF1197">
              <w:rPr>
                <w:rFonts w:ascii="SimSun" w:eastAsia="SimSun" w:hAnsi="SimSun" w:cs="맑은 고딕" w:hint="eastAsia"/>
                <w:szCs w:val="21"/>
              </w:rPr>
              <w:t>、</w:t>
            </w:r>
            <w:r w:rsidRPr="00DF1197">
              <w:rPr>
                <w:rFonts w:ascii="SimSun" w:eastAsia="SimSun" w:hAnsi="SimSun" w:cs="바탕" w:hint="eastAsia"/>
                <w:szCs w:val="21"/>
              </w:rPr>
              <w:t>第十二</w:t>
            </w:r>
            <w:r w:rsidRPr="00DF1197">
              <w:rPr>
                <w:rFonts w:ascii="SimSun" w:eastAsia="SimSun" w:hAnsi="SimSun" w:cs="새굴림" w:hint="eastAsia"/>
                <w:szCs w:val="21"/>
              </w:rPr>
              <w:t>条</w:t>
            </w:r>
            <w:r w:rsidRPr="00DF1197">
              <w:rPr>
                <w:rFonts w:ascii="SimSun" w:eastAsia="SimSun" w:hAnsi="SimSun" w:cs="맑은 고딕" w:hint="eastAsia"/>
                <w:szCs w:val="21"/>
              </w:rPr>
              <w:t>、</w:t>
            </w:r>
            <w:r w:rsidRPr="00DF1197">
              <w:rPr>
                <w:rFonts w:ascii="SimSun" w:eastAsia="SimSun" w:hAnsi="SimSun" w:cs="바탕" w:hint="eastAsia"/>
                <w:szCs w:val="21"/>
              </w:rPr>
              <w:t>第十三</w:t>
            </w:r>
            <w:r w:rsidRPr="00DF1197">
              <w:rPr>
                <w:rFonts w:ascii="SimSun" w:eastAsia="SimSun" w:hAnsi="SimSun" w:cs="새굴림" w:hint="eastAsia"/>
                <w:szCs w:val="21"/>
              </w:rPr>
              <w:t>条</w:t>
            </w:r>
            <w:r w:rsidRPr="00DF1197">
              <w:rPr>
                <w:rFonts w:ascii="SimSun" w:eastAsia="SimSun" w:hAnsi="SimSun" w:cs="맑은 고딕" w:hint="eastAsia"/>
                <w:szCs w:val="21"/>
              </w:rPr>
              <w:t>、</w:t>
            </w:r>
            <w:r w:rsidRPr="00DF1197">
              <w:rPr>
                <w:rFonts w:ascii="SimSun" w:eastAsia="SimSun" w:hAnsi="SimSun" w:cs="바탕" w:hint="eastAsia"/>
                <w:szCs w:val="21"/>
              </w:rPr>
              <w:t>第十八</w:t>
            </w:r>
            <w:r w:rsidRPr="00DF1197">
              <w:rPr>
                <w:rFonts w:ascii="SimSun" w:eastAsia="SimSun" w:hAnsi="SimSun" w:cs="새굴림" w:hint="eastAsia"/>
                <w:szCs w:val="21"/>
              </w:rPr>
              <w:t>条规定的</w:t>
            </w:r>
            <w:r w:rsidRPr="00DF1197">
              <w:rPr>
                <w:rFonts w:ascii="SimSun" w:eastAsia="SimSun" w:hAnsi="SimSun" w:cs="맑은 고딕" w:hint="eastAsia"/>
                <w:szCs w:val="21"/>
              </w:rPr>
              <w:t>，</w:t>
            </w:r>
            <w:r w:rsidRPr="00DF1197">
              <w:rPr>
                <w:rFonts w:ascii="SimSun" w:eastAsia="SimSun" w:hAnsi="SimSun" w:cs="바탕" w:hint="eastAsia"/>
                <w:szCs w:val="21"/>
              </w:rPr>
              <w:t>由法律</w:t>
            </w:r>
            <w:r w:rsidRPr="00DF1197">
              <w:rPr>
                <w:rFonts w:ascii="SimSun" w:eastAsia="SimSun" w:hAnsi="SimSun" w:cs="맑은 고딕" w:hint="eastAsia"/>
                <w:szCs w:val="21"/>
              </w:rPr>
              <w:t>、</w:t>
            </w:r>
            <w:r w:rsidRPr="00DF1197">
              <w:rPr>
                <w:rFonts w:ascii="SimSun" w:eastAsia="SimSun" w:hAnsi="SimSun" w:cs="바탕" w:hint="eastAsia"/>
                <w:szCs w:val="21"/>
              </w:rPr>
              <w:t>行政法</w:t>
            </w:r>
            <w:r w:rsidRPr="00DF1197">
              <w:rPr>
                <w:rFonts w:ascii="SimSun" w:eastAsia="SimSun" w:hAnsi="SimSun" w:cs="새굴림" w:hint="eastAsia"/>
                <w:szCs w:val="21"/>
              </w:rPr>
              <w:t>规规定的有关部门依法处理</w:t>
            </w:r>
            <w:r w:rsidRPr="00DF1197">
              <w:rPr>
                <w:rFonts w:ascii="SimSun" w:eastAsia="SimSun" w:hAnsi="SimSun" w:cs="맑은 고딕" w:hint="eastAsia"/>
                <w:szCs w:val="21"/>
              </w:rPr>
              <w:t>；</w:t>
            </w:r>
            <w:r w:rsidRPr="00DF1197">
              <w:rPr>
                <w:rFonts w:ascii="SimSun" w:eastAsia="SimSun" w:hAnsi="SimSun" w:cs="바탕" w:hint="eastAsia"/>
                <w:szCs w:val="21"/>
              </w:rPr>
              <w:t>法律法</w:t>
            </w:r>
            <w:r w:rsidRPr="00DF1197">
              <w:rPr>
                <w:rFonts w:ascii="SimSun" w:eastAsia="SimSun" w:hAnsi="SimSun" w:cs="새굴림" w:hint="eastAsia"/>
                <w:szCs w:val="21"/>
              </w:rPr>
              <w:t>规未作规定的</w:t>
            </w:r>
            <w:r w:rsidRPr="00DF1197">
              <w:rPr>
                <w:rFonts w:ascii="SimSun" w:eastAsia="SimSun" w:hAnsi="SimSun" w:cs="맑은 고딕" w:hint="eastAsia"/>
                <w:szCs w:val="21"/>
              </w:rPr>
              <w:t>，</w:t>
            </w:r>
            <w:r w:rsidRPr="00DF1197">
              <w:rPr>
                <w:rFonts w:ascii="SimSun" w:eastAsia="SimSun" w:hAnsi="SimSun" w:cs="바탕" w:hint="eastAsia"/>
                <w:szCs w:val="21"/>
              </w:rPr>
              <w:t>由</w:t>
            </w:r>
            <w:r w:rsidRPr="00DF1197">
              <w:rPr>
                <w:rFonts w:ascii="SimSun" w:eastAsia="SimSun" w:hAnsi="SimSun" w:cs="새굴림" w:hint="eastAsia"/>
                <w:szCs w:val="21"/>
              </w:rPr>
              <w:t>县级以上地方商务主管部门责令改正</w:t>
            </w:r>
            <w:r w:rsidRPr="00DF1197">
              <w:rPr>
                <w:rFonts w:ascii="SimSun" w:eastAsia="SimSun" w:hAnsi="SimSun" w:cs="맑은 고딕" w:hint="eastAsia"/>
                <w:szCs w:val="21"/>
              </w:rPr>
              <w:t>；</w:t>
            </w:r>
            <w:r w:rsidRPr="00DF1197">
              <w:rPr>
                <w:rFonts w:ascii="SimSun" w:eastAsia="SimSun" w:hAnsi="SimSun" w:cs="바탕" w:hint="eastAsia"/>
                <w:szCs w:val="21"/>
              </w:rPr>
              <w:t>逾期不改正的</w:t>
            </w:r>
            <w:r w:rsidRPr="00DF1197">
              <w:rPr>
                <w:rFonts w:ascii="SimSun" w:eastAsia="SimSun" w:hAnsi="SimSun" w:cs="맑은 고딕" w:hint="eastAsia"/>
                <w:szCs w:val="21"/>
              </w:rPr>
              <w:t>，</w:t>
            </w:r>
            <w:r w:rsidRPr="00DF1197">
              <w:rPr>
                <w:rFonts w:ascii="SimSun" w:eastAsia="SimSun" w:hAnsi="SimSun" w:cs="바탕" w:hint="eastAsia"/>
                <w:szCs w:val="21"/>
              </w:rPr>
              <w:t>可</w:t>
            </w:r>
            <w:r w:rsidRPr="00DF1197">
              <w:rPr>
                <w:rFonts w:ascii="SimSun" w:eastAsia="SimSun" w:hAnsi="SimSun" w:cs="새굴림" w:hint="eastAsia"/>
                <w:szCs w:val="21"/>
              </w:rPr>
              <w:t>处二千元以上一万元以下罚款</w:t>
            </w:r>
            <w:r w:rsidRPr="00DF1197">
              <w:rPr>
                <w:rFonts w:ascii="SimSun" w:eastAsia="SimSun" w:hAnsi="SimSun" w:cs="맑은 고딕" w:hint="eastAsia"/>
                <w:szCs w:val="21"/>
              </w:rPr>
              <w:t>；</w:t>
            </w:r>
            <w:r w:rsidRPr="00DF1197">
              <w:rPr>
                <w:rFonts w:ascii="SimSun" w:eastAsia="SimSun" w:hAnsi="SimSun" w:cs="새굴림" w:hint="eastAsia"/>
                <w:szCs w:val="21"/>
              </w:rPr>
              <w:t>构成犯罪的</w:t>
            </w:r>
            <w:r w:rsidRPr="00DF1197">
              <w:rPr>
                <w:rFonts w:ascii="SimSun" w:eastAsia="SimSun" w:hAnsi="SimSun" w:cs="맑은 고딕" w:hint="eastAsia"/>
                <w:szCs w:val="21"/>
              </w:rPr>
              <w:t>，</w:t>
            </w:r>
            <w:r w:rsidRPr="00DF1197">
              <w:rPr>
                <w:rFonts w:ascii="SimSun" w:eastAsia="SimSun" w:hAnsi="SimSun" w:cs="바탕" w:hint="eastAsia"/>
                <w:szCs w:val="21"/>
              </w:rPr>
              <w:t>依法追究刑事</w:t>
            </w:r>
            <w:r w:rsidRPr="00DF1197">
              <w:rPr>
                <w:rFonts w:ascii="SimSun" w:eastAsia="SimSun" w:hAnsi="SimSun" w:cs="새굴림" w:hint="eastAsia"/>
                <w:szCs w:val="21"/>
              </w:rPr>
              <w:t>责任</w:t>
            </w:r>
            <w:r w:rsidRPr="00DF1197">
              <w:rPr>
                <w:rFonts w:ascii="SimSun" w:eastAsia="SimSun" w:hAnsi="SimSun" w:cs="맑은 고딕" w:hint="eastAsia"/>
                <w:szCs w:val="21"/>
              </w:rPr>
              <w:t>。</w:t>
            </w:r>
          </w:p>
          <w:p w:rsidR="00654F4D" w:rsidRPr="00E87340" w:rsidRDefault="00654F4D" w:rsidP="00DF1197">
            <w:pPr>
              <w:wordWrap w:val="0"/>
              <w:autoSpaceDN w:val="0"/>
              <w:adjustRightInd w:val="0"/>
              <w:snapToGrid w:val="0"/>
              <w:spacing w:line="290" w:lineRule="atLeast"/>
              <w:ind w:firstLineChars="0" w:firstLine="0"/>
              <w:jc w:val="both"/>
              <w:rPr>
                <w:rFonts w:ascii="SimSun" w:eastAsia="SimSun" w:hAnsi="SimSun"/>
                <w:spacing w:val="6"/>
                <w:szCs w:val="21"/>
              </w:rPr>
            </w:pPr>
            <w:r w:rsidRPr="00DF1197">
              <w:rPr>
                <w:rFonts w:ascii="SimSun" w:eastAsia="SimSun" w:hAnsi="SimSun" w:hint="eastAsia"/>
                <w:szCs w:val="21"/>
              </w:rPr>
              <w:t xml:space="preserve">　</w:t>
            </w:r>
            <w:r w:rsidRPr="00DF1197">
              <w:rPr>
                <w:rFonts w:ascii="SimSun" w:eastAsia="SimSun" w:hAnsi="SimSun" w:hint="eastAsia"/>
                <w:b/>
                <w:szCs w:val="21"/>
              </w:rPr>
              <w:t xml:space="preserve">　</w:t>
            </w:r>
            <w:r w:rsidRPr="00E87340">
              <w:rPr>
                <w:rFonts w:ascii="SimSun" w:eastAsia="SimSun" w:hAnsi="SimSun" w:cs="바탕" w:hint="eastAsia"/>
                <w:b/>
                <w:spacing w:val="6"/>
                <w:szCs w:val="21"/>
              </w:rPr>
              <w:t>第二十一</w:t>
            </w:r>
            <w:r w:rsidRPr="00E87340">
              <w:rPr>
                <w:rFonts w:ascii="SimSun" w:eastAsia="SimSun" w:hAnsi="SimSun" w:cs="새굴림" w:hint="eastAsia"/>
                <w:b/>
                <w:spacing w:val="6"/>
                <w:szCs w:val="21"/>
              </w:rPr>
              <w:t>条</w:t>
            </w:r>
            <w:r w:rsidRPr="00E87340">
              <w:rPr>
                <w:rFonts w:ascii="SimSun" w:eastAsia="SimSun" w:hAnsi="SimSun" w:hint="eastAsia"/>
                <w:spacing w:val="6"/>
                <w:szCs w:val="21"/>
              </w:rPr>
              <w:t xml:space="preserve"> </w:t>
            </w:r>
            <w:r w:rsidRPr="00E87340">
              <w:rPr>
                <w:rFonts w:ascii="SimSun" w:eastAsia="SimSun" w:hAnsi="SimSun" w:cs="새굴림" w:hint="eastAsia"/>
                <w:spacing w:val="6"/>
                <w:szCs w:val="21"/>
              </w:rPr>
              <w:t>经营者违反本办法第十条</w:t>
            </w:r>
            <w:r w:rsidRPr="00E87340">
              <w:rPr>
                <w:rFonts w:ascii="SimSun" w:eastAsia="SimSun" w:hAnsi="SimSun" w:cs="맑은 고딕" w:hint="eastAsia"/>
                <w:spacing w:val="6"/>
                <w:szCs w:val="21"/>
              </w:rPr>
              <w:t>、</w:t>
            </w:r>
            <w:r w:rsidRPr="00E87340">
              <w:rPr>
                <w:rFonts w:ascii="SimSun" w:eastAsia="SimSun" w:hAnsi="SimSun" w:cs="바탕" w:hint="eastAsia"/>
                <w:spacing w:val="6"/>
                <w:szCs w:val="21"/>
              </w:rPr>
              <w:t>第十四</w:t>
            </w:r>
            <w:r w:rsidRPr="00E87340">
              <w:rPr>
                <w:rFonts w:ascii="SimSun" w:eastAsia="SimSun" w:hAnsi="SimSun" w:cs="새굴림" w:hint="eastAsia"/>
                <w:spacing w:val="6"/>
                <w:szCs w:val="21"/>
              </w:rPr>
              <w:t>条规定的</w:t>
            </w:r>
            <w:r w:rsidRPr="00E87340">
              <w:rPr>
                <w:rFonts w:ascii="SimSun" w:eastAsia="SimSun" w:hAnsi="SimSun" w:cs="맑은 고딕" w:hint="eastAsia"/>
                <w:spacing w:val="6"/>
                <w:szCs w:val="21"/>
              </w:rPr>
              <w:t>，</w:t>
            </w:r>
            <w:r w:rsidRPr="00E87340">
              <w:rPr>
                <w:rFonts w:ascii="SimSun" w:eastAsia="SimSun" w:hAnsi="SimSun" w:cs="바탕" w:hint="eastAsia"/>
                <w:spacing w:val="6"/>
                <w:szCs w:val="21"/>
              </w:rPr>
              <w:t>由法律</w:t>
            </w:r>
            <w:r w:rsidRPr="00E87340">
              <w:rPr>
                <w:rFonts w:ascii="SimSun" w:eastAsia="SimSun" w:hAnsi="SimSun" w:cs="맑은 고딕" w:hint="eastAsia"/>
                <w:spacing w:val="6"/>
                <w:szCs w:val="21"/>
              </w:rPr>
              <w:t>、</w:t>
            </w:r>
            <w:r w:rsidRPr="00E87340">
              <w:rPr>
                <w:rFonts w:ascii="SimSun" w:eastAsia="SimSun" w:hAnsi="SimSun" w:cs="바탕" w:hint="eastAsia"/>
                <w:spacing w:val="6"/>
                <w:szCs w:val="21"/>
              </w:rPr>
              <w:t>行政法</w:t>
            </w:r>
            <w:r w:rsidRPr="00E87340">
              <w:rPr>
                <w:rFonts w:ascii="SimSun" w:eastAsia="SimSun" w:hAnsi="SimSun" w:cs="새굴림" w:hint="eastAsia"/>
                <w:spacing w:val="6"/>
                <w:szCs w:val="21"/>
              </w:rPr>
              <w:t>规规定的有关部门依法处理</w:t>
            </w:r>
            <w:r w:rsidRPr="00E87340">
              <w:rPr>
                <w:rFonts w:ascii="SimSun" w:eastAsia="SimSun" w:hAnsi="SimSun" w:cs="맑은 고딕" w:hint="eastAsia"/>
                <w:spacing w:val="6"/>
                <w:szCs w:val="21"/>
              </w:rPr>
              <w:t>；</w:t>
            </w:r>
            <w:r w:rsidRPr="00E87340">
              <w:rPr>
                <w:rFonts w:ascii="SimSun" w:eastAsia="SimSun" w:hAnsi="SimSun" w:cs="바탕" w:hint="eastAsia"/>
                <w:spacing w:val="6"/>
                <w:szCs w:val="21"/>
              </w:rPr>
              <w:t>法律法</w:t>
            </w:r>
            <w:r w:rsidRPr="00E87340">
              <w:rPr>
                <w:rFonts w:ascii="SimSun" w:eastAsia="SimSun" w:hAnsi="SimSun" w:cs="새굴림" w:hint="eastAsia"/>
                <w:spacing w:val="6"/>
                <w:szCs w:val="21"/>
              </w:rPr>
              <w:t>规未作规定的</w:t>
            </w:r>
            <w:r w:rsidRPr="00E87340">
              <w:rPr>
                <w:rFonts w:ascii="SimSun" w:eastAsia="SimSun" w:hAnsi="SimSun" w:cs="맑은 고딕" w:hint="eastAsia"/>
                <w:spacing w:val="6"/>
                <w:szCs w:val="21"/>
              </w:rPr>
              <w:t>，</w:t>
            </w:r>
            <w:r w:rsidRPr="00E87340">
              <w:rPr>
                <w:rFonts w:ascii="SimSun" w:eastAsia="SimSun" w:hAnsi="SimSun" w:cs="바탕" w:hint="eastAsia"/>
                <w:spacing w:val="6"/>
                <w:szCs w:val="21"/>
              </w:rPr>
              <w:t>由</w:t>
            </w:r>
            <w:r w:rsidRPr="00E87340">
              <w:rPr>
                <w:rFonts w:ascii="SimSun" w:eastAsia="SimSun" w:hAnsi="SimSun" w:cs="새굴림" w:hint="eastAsia"/>
                <w:spacing w:val="6"/>
                <w:szCs w:val="21"/>
              </w:rPr>
              <w:t>县级以上地方商务主管部门责令改正</w:t>
            </w:r>
            <w:r w:rsidRPr="00E87340">
              <w:rPr>
                <w:rFonts w:ascii="SimSun" w:eastAsia="SimSun" w:hAnsi="SimSun" w:cs="맑은 고딕" w:hint="eastAsia"/>
                <w:spacing w:val="6"/>
                <w:szCs w:val="21"/>
              </w:rPr>
              <w:t>；</w:t>
            </w:r>
            <w:r w:rsidRPr="00E87340">
              <w:rPr>
                <w:rFonts w:ascii="SimSun" w:eastAsia="SimSun" w:hAnsi="SimSun" w:cs="바탕" w:hint="eastAsia"/>
                <w:spacing w:val="6"/>
                <w:szCs w:val="21"/>
              </w:rPr>
              <w:t>逾期不改正的</w:t>
            </w:r>
            <w:r w:rsidRPr="00E87340">
              <w:rPr>
                <w:rFonts w:ascii="SimSun" w:eastAsia="SimSun" w:hAnsi="SimSun" w:cs="맑은 고딕" w:hint="eastAsia"/>
                <w:spacing w:val="6"/>
                <w:szCs w:val="21"/>
              </w:rPr>
              <w:t>，</w:t>
            </w:r>
            <w:r w:rsidRPr="00E87340">
              <w:rPr>
                <w:rFonts w:ascii="SimSun" w:eastAsia="SimSun" w:hAnsi="SimSun" w:cs="바탕" w:hint="eastAsia"/>
                <w:spacing w:val="6"/>
                <w:szCs w:val="21"/>
              </w:rPr>
              <w:t>可</w:t>
            </w:r>
            <w:r w:rsidRPr="00E87340">
              <w:rPr>
                <w:rFonts w:ascii="SimSun" w:eastAsia="SimSun" w:hAnsi="SimSun" w:cs="새굴림" w:hint="eastAsia"/>
                <w:spacing w:val="6"/>
                <w:szCs w:val="21"/>
              </w:rPr>
              <w:t>处一万元以上三万元以下罚</w:t>
            </w:r>
            <w:r w:rsidRPr="00E87340">
              <w:rPr>
                <w:rFonts w:ascii="SimSun" w:eastAsia="SimSun" w:hAnsi="SimSun" w:cs="새굴림" w:hint="eastAsia"/>
                <w:spacing w:val="6"/>
                <w:szCs w:val="21"/>
              </w:rPr>
              <w:lastRenderedPageBreak/>
              <w:t>款</w:t>
            </w:r>
            <w:r w:rsidRPr="00E87340">
              <w:rPr>
                <w:rFonts w:ascii="SimSun" w:eastAsia="SimSun" w:hAnsi="SimSun" w:cs="맑은 고딕" w:hint="eastAsia"/>
                <w:spacing w:val="6"/>
                <w:szCs w:val="21"/>
              </w:rPr>
              <w:t>；</w:t>
            </w:r>
            <w:r w:rsidRPr="00E87340">
              <w:rPr>
                <w:rFonts w:ascii="SimSun" w:eastAsia="SimSun" w:hAnsi="SimSun" w:cs="새굴림" w:hint="eastAsia"/>
                <w:spacing w:val="6"/>
                <w:szCs w:val="21"/>
              </w:rPr>
              <w:t>构成犯罪的</w:t>
            </w:r>
            <w:r w:rsidRPr="00E87340">
              <w:rPr>
                <w:rFonts w:ascii="SimSun" w:eastAsia="SimSun" w:hAnsi="SimSun" w:cs="맑은 고딕" w:hint="eastAsia"/>
                <w:spacing w:val="6"/>
                <w:szCs w:val="21"/>
              </w:rPr>
              <w:t>，</w:t>
            </w:r>
            <w:r w:rsidRPr="00E87340">
              <w:rPr>
                <w:rFonts w:ascii="SimSun" w:eastAsia="SimSun" w:hAnsi="SimSun" w:cs="바탕" w:hint="eastAsia"/>
                <w:spacing w:val="6"/>
                <w:szCs w:val="21"/>
              </w:rPr>
              <w:t>依法追究刑事</w:t>
            </w:r>
            <w:r w:rsidRPr="00E87340">
              <w:rPr>
                <w:rFonts w:ascii="SimSun" w:eastAsia="SimSun" w:hAnsi="SimSun" w:cs="새굴림" w:hint="eastAsia"/>
                <w:spacing w:val="6"/>
                <w:szCs w:val="21"/>
              </w:rPr>
              <w:t>责任</w:t>
            </w:r>
            <w:r w:rsidRPr="00E87340">
              <w:rPr>
                <w:rFonts w:ascii="SimSun" w:eastAsia="SimSun" w:hAnsi="SimSun" w:cs="맑은 고딕" w:hint="eastAsia"/>
                <w:spacing w:val="6"/>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hint="eastAsia"/>
                <w:b/>
                <w:szCs w:val="21"/>
              </w:rPr>
              <w:t xml:space="preserve">　</w:t>
            </w:r>
            <w:r w:rsidRPr="00DF1197">
              <w:rPr>
                <w:rFonts w:ascii="SimSun" w:eastAsia="SimSun" w:hAnsi="SimSun" w:cs="바탕" w:hint="eastAsia"/>
                <w:b/>
                <w:szCs w:val="21"/>
              </w:rPr>
              <w:t>第二十二</w:t>
            </w:r>
            <w:r w:rsidRPr="00DF1197">
              <w:rPr>
                <w:rFonts w:ascii="SimSun" w:eastAsia="SimSun" w:hAnsi="SimSun" w:cs="새굴림" w:hint="eastAsia"/>
                <w:b/>
                <w:szCs w:val="21"/>
              </w:rPr>
              <w:t>条</w:t>
            </w:r>
            <w:r w:rsidRPr="00DF1197">
              <w:rPr>
                <w:rFonts w:ascii="SimSun" w:eastAsia="SimSun" w:hAnsi="SimSun" w:hint="eastAsia"/>
                <w:b/>
                <w:szCs w:val="21"/>
              </w:rPr>
              <w:t xml:space="preserve"> </w:t>
            </w:r>
            <w:r w:rsidRPr="00DF1197">
              <w:rPr>
                <w:rFonts w:ascii="SimSun" w:eastAsia="SimSun" w:hAnsi="SimSun" w:cs="바탕" w:hint="eastAsia"/>
                <w:szCs w:val="21"/>
              </w:rPr>
              <w:t>通</w:t>
            </w:r>
            <w:r w:rsidRPr="00DF1197">
              <w:rPr>
                <w:rFonts w:ascii="SimSun" w:eastAsia="SimSun" w:hAnsi="SimSun" w:cs="새굴림" w:hint="eastAsia"/>
                <w:szCs w:val="21"/>
              </w:rPr>
              <w:t>过互联网开展旧电器电子产品收购和销售活动的</w:t>
            </w:r>
            <w:r w:rsidRPr="00DF1197">
              <w:rPr>
                <w:rFonts w:ascii="SimSun" w:eastAsia="SimSun" w:hAnsi="SimSun" w:cs="맑은 고딕" w:hint="eastAsia"/>
                <w:szCs w:val="21"/>
              </w:rPr>
              <w:t>，</w:t>
            </w:r>
            <w:r w:rsidRPr="00DF1197">
              <w:rPr>
                <w:rFonts w:ascii="SimSun" w:eastAsia="SimSun" w:hAnsi="SimSun" w:cs="새굴림" w:hint="eastAsia"/>
                <w:szCs w:val="21"/>
              </w:rPr>
              <w:t>参照本办法执行</w:t>
            </w:r>
            <w:r w:rsidRPr="00DF1197">
              <w:rPr>
                <w:rFonts w:ascii="SimSun" w:eastAsia="SimSun" w:hAnsi="SimSun" w:cs="맑은 고딕" w:hint="eastAsia"/>
                <w:szCs w:val="21"/>
              </w:rPr>
              <w:t>。</w:t>
            </w:r>
          </w:p>
          <w:p w:rsidR="00654F4D" w:rsidRPr="00DF1197" w:rsidRDefault="00654F4D" w:rsidP="00DF1197">
            <w:pPr>
              <w:wordWrap w:val="0"/>
              <w:autoSpaceDN w:val="0"/>
              <w:adjustRightInd w:val="0"/>
              <w:snapToGrid w:val="0"/>
              <w:spacing w:line="290" w:lineRule="atLeast"/>
              <w:ind w:firstLineChars="0" w:firstLine="0"/>
              <w:jc w:val="both"/>
              <w:rPr>
                <w:rFonts w:ascii="SimSun" w:eastAsia="SimSun" w:hAnsi="SimSun"/>
                <w:szCs w:val="21"/>
              </w:rPr>
            </w:pPr>
            <w:r w:rsidRPr="00DF1197">
              <w:rPr>
                <w:rFonts w:ascii="SimSun" w:eastAsia="SimSun" w:hAnsi="SimSun" w:hint="eastAsia"/>
                <w:szCs w:val="21"/>
              </w:rPr>
              <w:t xml:space="preserve">　　</w:t>
            </w:r>
            <w:r w:rsidRPr="00DF1197">
              <w:rPr>
                <w:rFonts w:ascii="SimSun" w:eastAsia="SimSun" w:hAnsi="SimSun" w:cs="바탕" w:hint="eastAsia"/>
                <w:b/>
                <w:szCs w:val="21"/>
              </w:rPr>
              <w:t>第二十三</w:t>
            </w:r>
            <w:r w:rsidRPr="00DF1197">
              <w:rPr>
                <w:rFonts w:ascii="SimSun" w:eastAsia="SimSun" w:hAnsi="SimSun" w:cs="새굴림" w:hint="eastAsia"/>
                <w:b/>
                <w:szCs w:val="21"/>
              </w:rPr>
              <w:t>条</w:t>
            </w:r>
            <w:r w:rsidRPr="00DF1197">
              <w:rPr>
                <w:rFonts w:ascii="SimSun" w:eastAsia="SimSun" w:hAnsi="SimSun" w:hint="eastAsia"/>
                <w:szCs w:val="21"/>
              </w:rPr>
              <w:t xml:space="preserve"> </w:t>
            </w:r>
            <w:r w:rsidRPr="00DF1197">
              <w:rPr>
                <w:rFonts w:ascii="SimSun" w:eastAsia="SimSun" w:hAnsi="SimSun" w:cs="바탕" w:hint="eastAsia"/>
                <w:szCs w:val="21"/>
              </w:rPr>
              <w:t>本</w:t>
            </w:r>
            <w:r w:rsidRPr="00DF1197">
              <w:rPr>
                <w:rFonts w:ascii="SimSun" w:eastAsia="SimSun" w:hAnsi="SimSun" w:cs="새굴림" w:hint="eastAsia"/>
                <w:szCs w:val="21"/>
              </w:rPr>
              <w:t>办法自</w:t>
            </w:r>
            <w:r w:rsidRPr="00DF1197">
              <w:rPr>
                <w:rFonts w:ascii="SimSun" w:eastAsia="SimSun" w:hAnsi="SimSun" w:hint="eastAsia"/>
                <w:szCs w:val="21"/>
              </w:rPr>
              <w:t>2013</w:t>
            </w:r>
            <w:r w:rsidRPr="00DF1197">
              <w:rPr>
                <w:rFonts w:ascii="SimSun" w:eastAsia="SimSun" w:hAnsi="SimSun" w:cs="바탕" w:hint="eastAsia"/>
                <w:szCs w:val="21"/>
              </w:rPr>
              <w:t>年</w:t>
            </w:r>
            <w:r w:rsidRPr="00DF1197">
              <w:rPr>
                <w:rFonts w:ascii="SimSun" w:eastAsia="SimSun" w:hAnsi="SimSun" w:hint="eastAsia"/>
                <w:szCs w:val="21"/>
              </w:rPr>
              <w:t>5</w:t>
            </w:r>
            <w:r w:rsidRPr="00DF1197">
              <w:rPr>
                <w:rFonts w:ascii="SimSun" w:eastAsia="SimSun" w:hAnsi="SimSun" w:cs="바탕" w:hint="eastAsia"/>
                <w:szCs w:val="21"/>
              </w:rPr>
              <w:t>月</w:t>
            </w:r>
            <w:r w:rsidRPr="00DF1197">
              <w:rPr>
                <w:rFonts w:ascii="SimSun" w:eastAsia="SimSun" w:hAnsi="SimSun" w:hint="eastAsia"/>
                <w:szCs w:val="21"/>
              </w:rPr>
              <w:t>1</w:t>
            </w:r>
            <w:r w:rsidRPr="00DF1197">
              <w:rPr>
                <w:rFonts w:ascii="SimSun" w:eastAsia="SimSun" w:hAnsi="SimSun" w:cs="바탕" w:hint="eastAsia"/>
                <w:szCs w:val="21"/>
              </w:rPr>
              <w:t>日起施行</w:t>
            </w:r>
            <w:r w:rsidRPr="00DF1197">
              <w:rPr>
                <w:rFonts w:ascii="SimSun" w:eastAsia="SimSun" w:hAnsi="SimSun" w:cs="맑은 고딕" w:hint="eastAsia"/>
                <w:szCs w:val="21"/>
              </w:rPr>
              <w:t>。</w:t>
            </w:r>
          </w:p>
          <w:p w:rsidR="007A4E66" w:rsidRPr="00DF1197" w:rsidRDefault="007A4E66" w:rsidP="00DF1197">
            <w:pPr>
              <w:wordWrap w:val="0"/>
              <w:autoSpaceDN w:val="0"/>
              <w:adjustRightInd w:val="0"/>
              <w:snapToGrid w:val="0"/>
              <w:spacing w:line="290" w:lineRule="atLeast"/>
              <w:ind w:firstLineChars="0" w:firstLine="0"/>
              <w:contextualSpacing/>
              <w:jc w:val="both"/>
              <w:rPr>
                <w:rFonts w:ascii="SimSun" w:eastAsia="SimSun" w:hAnsi="SimSun"/>
                <w:szCs w:val="21"/>
              </w:rPr>
            </w:pPr>
          </w:p>
          <w:p w:rsidR="004D6A05" w:rsidRPr="00DF1197" w:rsidRDefault="004D6A05" w:rsidP="00DF1197">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432" w:rsidRDefault="007A7432" w:rsidP="00E52896">
      <w:pPr>
        <w:spacing w:line="240" w:lineRule="auto"/>
        <w:ind w:firstLine="420"/>
      </w:pPr>
      <w:r>
        <w:separator/>
      </w:r>
    </w:p>
  </w:endnote>
  <w:endnote w:type="continuationSeparator" w:id="0">
    <w:p w:rsidR="007A7432" w:rsidRDefault="007A7432"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432" w:rsidRDefault="007A7432" w:rsidP="00E52896">
      <w:pPr>
        <w:spacing w:line="240" w:lineRule="auto"/>
        <w:ind w:firstLine="420"/>
      </w:pPr>
      <w:r>
        <w:separator/>
      </w:r>
    </w:p>
  </w:footnote>
  <w:footnote w:type="continuationSeparator" w:id="0">
    <w:p w:rsidR="007A7432" w:rsidRDefault="007A7432"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0EDF"/>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09C9"/>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3420"/>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3F2F"/>
    <w:rsid w:val="00635517"/>
    <w:rsid w:val="006356F3"/>
    <w:rsid w:val="006357A0"/>
    <w:rsid w:val="00641941"/>
    <w:rsid w:val="006464CA"/>
    <w:rsid w:val="00646A44"/>
    <w:rsid w:val="00654B67"/>
    <w:rsid w:val="00654E21"/>
    <w:rsid w:val="00654F4D"/>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A7432"/>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4AD"/>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3DB4"/>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4ED0"/>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1197"/>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340"/>
    <w:rsid w:val="00EA09E2"/>
    <w:rsid w:val="00EA13AF"/>
    <w:rsid w:val="00EB490E"/>
    <w:rsid w:val="00EB4A7B"/>
    <w:rsid w:val="00EB714A"/>
    <w:rsid w:val="00EC13E3"/>
    <w:rsid w:val="00EC25BA"/>
    <w:rsid w:val="00EC2742"/>
    <w:rsid w:val="00EC29D5"/>
    <w:rsid w:val="00EC40B3"/>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269C"/>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paragraph" w:customStyle="1" w:styleId="MS">
    <w:name w:val="MS바탕글"/>
    <w:basedOn w:val="a"/>
    <w:rsid w:val="00654F4D"/>
    <w:pPr>
      <w:widowControl/>
      <w:snapToGrid w:val="0"/>
      <w:ind w:firstLineChars="0" w:firstLine="0"/>
      <w:jc w:val="both"/>
    </w:pPr>
    <w:rPr>
      <w:rFonts w:ascii="한컴바탕" w:eastAsia="한컴바탕" w:hAnsi="Calibri"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811</Words>
  <Characters>4628</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9</cp:revision>
  <dcterms:created xsi:type="dcterms:W3CDTF">2013-07-02T00:53:00Z</dcterms:created>
  <dcterms:modified xsi:type="dcterms:W3CDTF">2013-07-02T01:05:00Z</dcterms:modified>
</cp:coreProperties>
</file>